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66" w:type="pct"/>
        <w:tblLayout w:type="fixed"/>
        <w:tblLook w:val="0000" w:firstRow="0" w:lastRow="0" w:firstColumn="0" w:lastColumn="0" w:noHBand="0" w:noVBand="0"/>
      </w:tblPr>
      <w:tblGrid>
        <w:gridCol w:w="2878"/>
        <w:gridCol w:w="6342"/>
      </w:tblGrid>
      <w:tr w:rsidR="00893DD2" w:rsidRPr="00893DD2" w14:paraId="6327965F" w14:textId="77777777" w:rsidTr="00C94AB5">
        <w:tc>
          <w:tcPr>
            <w:tcW w:w="2268" w:type="dxa"/>
          </w:tcPr>
          <w:p w14:paraId="2C6FD6B4" w14:textId="7BD7D28E" w:rsidR="00893DD2" w:rsidRPr="00893DD2" w:rsidRDefault="00DE56A7" w:rsidP="00515F04">
            <w:pPr>
              <w:keepLines/>
              <w:pageBreakBefore/>
              <w:widowControl w:val="0"/>
              <w:suppressAutoHyphens/>
              <w:snapToGrid w:val="0"/>
              <w:rPr>
                <w:rFonts w:ascii="Calibri" w:hAnsi="Calibri" w:cs="Calibri"/>
                <w:sz w:val="16"/>
                <w:szCs w:val="16"/>
                <w:lang w:eastAsia="ar-SA"/>
              </w:rPr>
            </w:pPr>
            <w:r>
              <w:rPr>
                <w:noProof/>
              </w:rPr>
              <w:drawing>
                <wp:inline distT="0" distB="0" distL="0" distR="0" wp14:anchorId="131CB701" wp14:editId="4FA5542A">
                  <wp:extent cx="1303020" cy="243205"/>
                  <wp:effectExtent l="0" t="0" r="0" b="4445"/>
                  <wp:docPr id="31475496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54965" name=""/>
                          <pic:cNvPicPr/>
                        </pic:nvPicPr>
                        <pic:blipFill>
                          <a:blip r:embed="rId7">
                            <a:extLst>
                              <a:ext uri="{96DAC541-7B7A-43D3-8B79-37D633B846F1}">
                                <asvg:svgBlip xmlns:asvg="http://schemas.microsoft.com/office/drawing/2016/SVG/main" r:embed="rId8"/>
                              </a:ext>
                            </a:extLst>
                          </a:blip>
                          <a:stretch>
                            <a:fillRect/>
                          </a:stretch>
                        </pic:blipFill>
                        <pic:spPr>
                          <a:xfrm>
                            <a:off x="0" y="0"/>
                            <a:ext cx="1303020" cy="243205"/>
                          </a:xfrm>
                          <a:prstGeom prst="rect">
                            <a:avLst/>
                          </a:prstGeom>
                        </pic:spPr>
                      </pic:pic>
                    </a:graphicData>
                  </a:graphic>
                </wp:inline>
              </w:drawing>
            </w:r>
            <w:r w:rsidR="00BE0E1A">
              <w:rPr>
                <w:rFonts w:ascii="Calibri" w:hAnsi="Calibri" w:cs="Calibri"/>
                <w:sz w:val="16"/>
                <w:szCs w:val="16"/>
                <w:lang w:eastAsia="ar-SA"/>
              </w:rPr>
              <w:br/>
              <w:t>MoodleMoot.cz 20</w:t>
            </w:r>
            <w:r w:rsidR="000C2F1C">
              <w:rPr>
                <w:rFonts w:ascii="Calibri" w:hAnsi="Calibri" w:cs="Calibri"/>
                <w:sz w:val="16"/>
                <w:szCs w:val="16"/>
                <w:lang w:eastAsia="ar-SA"/>
              </w:rPr>
              <w:t>2</w:t>
            </w:r>
            <w:r>
              <w:rPr>
                <w:rFonts w:ascii="Calibri" w:hAnsi="Calibri" w:cs="Calibri"/>
                <w:sz w:val="16"/>
                <w:szCs w:val="16"/>
                <w:lang w:eastAsia="ar-SA"/>
              </w:rPr>
              <w:t>4</w:t>
            </w:r>
            <w:r w:rsidR="00EF4C5B">
              <w:rPr>
                <w:rFonts w:ascii="Calibri" w:hAnsi="Calibri" w:cs="Calibri"/>
                <w:sz w:val="16"/>
                <w:szCs w:val="16"/>
                <w:lang w:eastAsia="ar-SA"/>
              </w:rPr>
              <w:t xml:space="preserve"> </w:t>
            </w:r>
            <w:r w:rsidR="00515F04">
              <w:rPr>
                <w:rFonts w:ascii="Calibri" w:hAnsi="Calibri" w:cs="Calibri"/>
                <w:sz w:val="16"/>
                <w:szCs w:val="16"/>
                <w:lang w:eastAsia="ar-SA"/>
              </w:rPr>
              <w:br/>
            </w:r>
          </w:p>
          <w:p w14:paraId="598C9221" w14:textId="77777777" w:rsidR="00893DD2" w:rsidRPr="00893DD2" w:rsidRDefault="00893DD2" w:rsidP="00C94AB5">
            <w:pPr>
              <w:tabs>
                <w:tab w:val="left" w:pos="2014"/>
              </w:tabs>
              <w:suppressAutoHyphens/>
              <w:ind w:right="-202"/>
              <w:rPr>
                <w:rFonts w:ascii="Calibri" w:hAnsi="Calibri" w:cs="Calibri"/>
                <w:sz w:val="16"/>
                <w:szCs w:val="16"/>
                <w:lang w:eastAsia="ar-SA"/>
              </w:rPr>
            </w:pPr>
            <w:r w:rsidRPr="00893DD2">
              <w:rPr>
                <w:rFonts w:ascii="Calibri" w:hAnsi="Calibri" w:cs="Calibri"/>
                <w:sz w:val="16"/>
                <w:szCs w:val="16"/>
                <w:lang w:eastAsia="ar-SA"/>
              </w:rPr>
              <w:t>PragoData Consulting, s.r.o.</w:t>
            </w:r>
          </w:p>
          <w:p w14:paraId="00CED48F" w14:textId="749AB887" w:rsidR="00893DD2" w:rsidRPr="00893DD2" w:rsidRDefault="00DE56A7" w:rsidP="00893DD2">
            <w:pPr>
              <w:suppressAutoHyphens/>
              <w:rPr>
                <w:rFonts w:ascii="Calibri" w:hAnsi="Calibri" w:cs="Calibri"/>
                <w:sz w:val="16"/>
                <w:szCs w:val="16"/>
                <w:lang w:eastAsia="ar-SA"/>
              </w:rPr>
            </w:pPr>
            <w:r>
              <w:rPr>
                <w:rFonts w:ascii="Calibri" w:hAnsi="Calibri" w:cs="Calibri"/>
                <w:sz w:val="16"/>
                <w:szCs w:val="16"/>
                <w:lang w:eastAsia="ar-SA"/>
              </w:rPr>
              <w:t>Jihočeská univerzita v Českých Budějovicích</w:t>
            </w:r>
          </w:p>
          <w:p w14:paraId="19BD19E3" w14:textId="77777777" w:rsidR="00893DD2" w:rsidRPr="00893DD2" w:rsidRDefault="00893DD2" w:rsidP="00893DD2">
            <w:pPr>
              <w:suppressAutoHyphens/>
              <w:rPr>
                <w:rFonts w:ascii="Calibri" w:hAnsi="Calibri" w:cs="Calibri"/>
                <w:sz w:val="16"/>
                <w:szCs w:val="16"/>
                <w:lang w:eastAsia="ar-SA"/>
              </w:rPr>
            </w:pPr>
          </w:p>
          <w:p w14:paraId="2A47B85F" w14:textId="0A40A37D" w:rsidR="00893DD2" w:rsidRDefault="000C2F1C" w:rsidP="00EF4C5B">
            <w:pPr>
              <w:suppressAutoHyphens/>
              <w:rPr>
                <w:rFonts w:ascii="Calibri" w:hAnsi="Calibri" w:cs="Calibri"/>
                <w:sz w:val="16"/>
                <w:szCs w:val="16"/>
                <w:lang w:eastAsia="ar-SA"/>
              </w:rPr>
            </w:pPr>
            <w:r>
              <w:rPr>
                <w:rFonts w:ascii="Calibri" w:hAnsi="Calibri" w:cs="Calibri"/>
                <w:sz w:val="16"/>
                <w:szCs w:val="16"/>
                <w:lang w:eastAsia="ar-SA"/>
              </w:rPr>
              <w:t>1</w:t>
            </w:r>
            <w:r w:rsidR="00DE56A7">
              <w:rPr>
                <w:rFonts w:ascii="Calibri" w:hAnsi="Calibri" w:cs="Calibri"/>
                <w:sz w:val="16"/>
                <w:szCs w:val="16"/>
                <w:lang w:eastAsia="ar-SA"/>
              </w:rPr>
              <w:t>8</w:t>
            </w:r>
            <w:r w:rsidR="00893DD2" w:rsidRPr="00893DD2">
              <w:rPr>
                <w:rFonts w:ascii="Calibri" w:hAnsi="Calibri" w:cs="Calibri"/>
                <w:sz w:val="16"/>
                <w:szCs w:val="16"/>
                <w:lang w:eastAsia="ar-SA"/>
              </w:rPr>
              <w:t>.-</w:t>
            </w:r>
            <w:r>
              <w:rPr>
                <w:rFonts w:ascii="Calibri" w:hAnsi="Calibri" w:cs="Calibri"/>
                <w:sz w:val="16"/>
                <w:szCs w:val="16"/>
                <w:lang w:eastAsia="ar-SA"/>
              </w:rPr>
              <w:t>1</w:t>
            </w:r>
            <w:r w:rsidR="00DE56A7">
              <w:rPr>
                <w:rFonts w:ascii="Calibri" w:hAnsi="Calibri" w:cs="Calibri"/>
                <w:sz w:val="16"/>
                <w:szCs w:val="16"/>
                <w:lang w:eastAsia="ar-SA"/>
              </w:rPr>
              <w:t>9</w:t>
            </w:r>
            <w:r w:rsidR="00BE0E1A">
              <w:rPr>
                <w:rFonts w:ascii="Calibri" w:hAnsi="Calibri" w:cs="Calibri"/>
                <w:sz w:val="16"/>
                <w:szCs w:val="16"/>
                <w:lang w:eastAsia="ar-SA"/>
              </w:rPr>
              <w:t xml:space="preserve">. </w:t>
            </w:r>
            <w:r w:rsidR="00B23463">
              <w:rPr>
                <w:rFonts w:ascii="Calibri" w:hAnsi="Calibri" w:cs="Calibri"/>
                <w:sz w:val="16"/>
                <w:szCs w:val="16"/>
                <w:lang w:eastAsia="ar-SA"/>
              </w:rPr>
              <w:t>9</w:t>
            </w:r>
            <w:r w:rsidR="00BE0E1A">
              <w:rPr>
                <w:rFonts w:ascii="Calibri" w:hAnsi="Calibri" w:cs="Calibri"/>
                <w:sz w:val="16"/>
                <w:szCs w:val="16"/>
                <w:lang w:eastAsia="ar-SA"/>
              </w:rPr>
              <w:t>. 20</w:t>
            </w:r>
            <w:r>
              <w:rPr>
                <w:rFonts w:ascii="Calibri" w:hAnsi="Calibri" w:cs="Calibri"/>
                <w:sz w:val="16"/>
                <w:szCs w:val="16"/>
                <w:lang w:eastAsia="ar-SA"/>
              </w:rPr>
              <w:t>2</w:t>
            </w:r>
            <w:r w:rsidR="00C02DB7">
              <w:rPr>
                <w:rFonts w:ascii="Calibri" w:hAnsi="Calibri" w:cs="Calibri"/>
                <w:sz w:val="16"/>
                <w:szCs w:val="16"/>
                <w:lang w:eastAsia="ar-SA"/>
              </w:rPr>
              <w:t>4</w:t>
            </w:r>
            <w:r w:rsidR="00562D43">
              <w:rPr>
                <w:rFonts w:ascii="Calibri" w:hAnsi="Calibri" w:cs="Calibri"/>
                <w:sz w:val="16"/>
                <w:szCs w:val="16"/>
                <w:lang w:eastAsia="ar-SA"/>
              </w:rPr>
              <w:t xml:space="preserve">, </w:t>
            </w:r>
          </w:p>
          <w:p w14:paraId="71D8396E" w14:textId="747EA527" w:rsidR="00EC19AB" w:rsidRDefault="00EC19AB" w:rsidP="00EF4C5B">
            <w:pPr>
              <w:suppressAutoHyphens/>
              <w:rPr>
                <w:rFonts w:ascii="Calibri" w:hAnsi="Calibri" w:cs="Calibri"/>
                <w:sz w:val="16"/>
                <w:szCs w:val="16"/>
                <w:lang w:eastAsia="ar-SA"/>
              </w:rPr>
            </w:pPr>
            <w:r>
              <w:rPr>
                <w:rFonts w:ascii="Calibri" w:hAnsi="Calibri" w:cs="Calibri"/>
                <w:sz w:val="16"/>
                <w:szCs w:val="16"/>
                <w:lang w:eastAsia="ar-SA"/>
              </w:rPr>
              <w:t>České Budějovice</w:t>
            </w:r>
          </w:p>
          <w:p w14:paraId="0696EC31" w14:textId="3D3CC5F9" w:rsidR="00EC19AB" w:rsidRPr="00893DD2" w:rsidRDefault="00EC19AB" w:rsidP="00EF4C5B">
            <w:pPr>
              <w:suppressAutoHyphens/>
              <w:rPr>
                <w:rFonts w:ascii="Calibri" w:hAnsi="Calibri" w:cs="Calibri"/>
                <w:sz w:val="16"/>
                <w:szCs w:val="16"/>
                <w:lang w:eastAsia="ar-SA"/>
              </w:rPr>
            </w:pPr>
          </w:p>
        </w:tc>
        <w:tc>
          <w:tcPr>
            <w:tcW w:w="4999" w:type="dxa"/>
          </w:tcPr>
          <w:p w14:paraId="66EFC0CB" w14:textId="15C1BFF9" w:rsidR="00893DD2" w:rsidRPr="00893DD2" w:rsidRDefault="00760248" w:rsidP="00A52B77">
            <w:pPr>
              <w:keepLines/>
              <w:pageBreakBefore/>
              <w:widowControl w:val="0"/>
              <w:suppressAutoHyphens/>
              <w:snapToGrid w:val="0"/>
              <w:spacing w:before="480" w:after="480"/>
              <w:jc w:val="center"/>
              <w:rPr>
                <w:rFonts w:ascii="Calibri" w:hAnsi="Calibri" w:cs="Calibri"/>
                <w:b/>
                <w:sz w:val="32"/>
                <w:szCs w:val="32"/>
                <w:lang w:eastAsia="ar-SA"/>
              </w:rPr>
            </w:pPr>
            <w:r>
              <w:rPr>
                <w:rFonts w:ascii="Calibri" w:hAnsi="Calibri" w:cs="Calibri"/>
                <w:b/>
                <w:sz w:val="32"/>
                <w:szCs w:val="32"/>
                <w:lang w:eastAsia="ar-SA"/>
              </w:rPr>
              <w:t>P</w:t>
            </w:r>
            <w:r w:rsidR="002E4049">
              <w:rPr>
                <w:rFonts w:ascii="Calibri" w:hAnsi="Calibri" w:cs="Calibri"/>
                <w:b/>
                <w:sz w:val="32"/>
                <w:szCs w:val="32"/>
                <w:lang w:eastAsia="ar-SA"/>
              </w:rPr>
              <w:t xml:space="preserve">ovinná </w:t>
            </w:r>
            <w:r>
              <w:rPr>
                <w:rFonts w:ascii="Calibri" w:hAnsi="Calibri" w:cs="Calibri"/>
                <w:b/>
                <w:sz w:val="32"/>
                <w:szCs w:val="32"/>
                <w:lang w:eastAsia="ar-SA"/>
              </w:rPr>
              <w:t>školení</w:t>
            </w:r>
            <w:r w:rsidR="0013676C">
              <w:rPr>
                <w:rFonts w:ascii="Calibri" w:hAnsi="Calibri" w:cs="Calibri"/>
                <w:b/>
                <w:sz w:val="32"/>
                <w:szCs w:val="32"/>
                <w:lang w:eastAsia="ar-SA"/>
              </w:rPr>
              <w:t xml:space="preserve"> zaměstnanců </w:t>
            </w:r>
            <w:r w:rsidR="008521D0">
              <w:rPr>
                <w:rFonts w:ascii="Calibri" w:hAnsi="Calibri" w:cs="Calibri"/>
                <w:b/>
                <w:sz w:val="32"/>
                <w:szCs w:val="32"/>
                <w:lang w:eastAsia="ar-SA"/>
              </w:rPr>
              <w:t xml:space="preserve">prostřednictvím LMS Moodle a EGJE </w:t>
            </w:r>
            <w:r w:rsidR="0013676C">
              <w:rPr>
                <w:rFonts w:ascii="Calibri" w:hAnsi="Calibri" w:cs="Calibri"/>
                <w:b/>
                <w:sz w:val="32"/>
                <w:szCs w:val="32"/>
                <w:lang w:eastAsia="ar-SA"/>
              </w:rPr>
              <w:t>v univerzitním prostředí</w:t>
            </w:r>
          </w:p>
          <w:p w14:paraId="16C41BA8" w14:textId="6ADE9D56" w:rsidR="00893DD2" w:rsidRPr="002621DD" w:rsidRDefault="00667D1B" w:rsidP="00893DD2">
            <w:pPr>
              <w:suppressAutoHyphens/>
              <w:spacing w:after="240"/>
              <w:jc w:val="center"/>
              <w:rPr>
                <w:rFonts w:ascii="Calibri" w:hAnsi="Calibri" w:cs="Calibri"/>
                <w:b/>
                <w:lang w:eastAsia="ar-SA"/>
              </w:rPr>
            </w:pPr>
            <w:r>
              <w:rPr>
                <w:rFonts w:ascii="Calibri" w:hAnsi="Calibri" w:cs="Calibri"/>
                <w:b/>
                <w:lang w:eastAsia="ar-SA"/>
              </w:rPr>
              <w:t>Jan Jaroš, DiS.</w:t>
            </w:r>
          </w:p>
          <w:p w14:paraId="2F459AFB" w14:textId="77777777" w:rsidR="00667D1B" w:rsidRDefault="00667D1B" w:rsidP="00667D1B">
            <w:pPr>
              <w:suppressAutoHyphens/>
              <w:jc w:val="center"/>
              <w:rPr>
                <w:rFonts w:ascii="Calibri" w:hAnsi="Calibri" w:cs="Calibri"/>
                <w:sz w:val="16"/>
                <w:szCs w:val="16"/>
                <w:lang w:eastAsia="ar-SA"/>
              </w:rPr>
            </w:pPr>
            <w:r>
              <w:rPr>
                <w:rFonts w:ascii="Calibri" w:hAnsi="Calibri" w:cs="Calibri"/>
                <w:sz w:val="16"/>
                <w:szCs w:val="16"/>
                <w:lang w:eastAsia="ar-SA"/>
              </w:rPr>
              <w:t>Jihočeská univerzita v Českých Budějovicích</w:t>
            </w:r>
          </w:p>
          <w:p w14:paraId="62C60E83" w14:textId="564ED2D5" w:rsidR="00893DD2" w:rsidRPr="002621DD" w:rsidRDefault="006570BC" w:rsidP="00667D1B">
            <w:pPr>
              <w:suppressAutoHyphens/>
              <w:jc w:val="center"/>
              <w:rPr>
                <w:rFonts w:ascii="Calibri" w:hAnsi="Calibri" w:cs="Calibri"/>
                <w:sz w:val="16"/>
                <w:szCs w:val="16"/>
                <w:lang w:eastAsia="ar-SA"/>
              </w:rPr>
            </w:pPr>
            <w:hyperlink r:id="rId9" w:history="1">
              <w:r w:rsidR="00667D1B" w:rsidRPr="00001CF7">
                <w:rPr>
                  <w:rStyle w:val="Hypertextovodkaz"/>
                  <w:rFonts w:ascii="Calibri" w:hAnsi="Calibri" w:cs="Calibri"/>
                  <w:sz w:val="16"/>
                  <w:szCs w:val="16"/>
                  <w:lang w:eastAsia="ar-SA"/>
                </w:rPr>
                <w:t>jjaros@jcu.cz</w:t>
              </w:r>
            </w:hyperlink>
            <w:r w:rsidR="00DE56A7">
              <w:rPr>
                <w:rStyle w:val="Hypertextovodkaz"/>
              </w:rPr>
              <w:t xml:space="preserve"> </w:t>
            </w:r>
          </w:p>
        </w:tc>
      </w:tr>
    </w:tbl>
    <w:p w14:paraId="6E0855D4" w14:textId="0A536777" w:rsidR="004009F5" w:rsidRDefault="00B11A46" w:rsidP="002D7248">
      <w:pPr>
        <w:pStyle w:val="Abstrakt"/>
        <w:ind w:left="0"/>
      </w:pPr>
      <w:r>
        <w:rPr>
          <w:rStyle w:val="StylAbstraktTunChar"/>
          <w:i/>
        </w:rPr>
        <w:t>Abstrakt:</w:t>
      </w:r>
      <w:r w:rsidR="00C24577" w:rsidRPr="00DA5257">
        <w:t xml:space="preserve"> </w:t>
      </w:r>
      <w:r w:rsidR="004009F5" w:rsidRPr="004009F5">
        <w:t>Popis implementace, správy a zkušeností z</w:t>
      </w:r>
      <w:r w:rsidR="00F42CBE">
        <w:t> </w:t>
      </w:r>
      <w:r w:rsidR="004009F5" w:rsidRPr="004009F5">
        <w:t>praxe</w:t>
      </w:r>
      <w:r w:rsidR="00F42CBE">
        <w:t>,</w:t>
      </w:r>
      <w:r w:rsidR="004009F5" w:rsidRPr="004009F5">
        <w:t xml:space="preserve"> propojení LMS Moodle a informačního systému EGJE. Toto řešení je na Jihočeské univerzitě nasazeno za účelem řešení problematiky školení BOZP a dalších školení, kter</w:t>
      </w:r>
      <w:r w:rsidR="0037206D">
        <w:t>á</w:t>
      </w:r>
      <w:r w:rsidR="004009F5" w:rsidRPr="004009F5">
        <w:t xml:space="preserve"> jsou povinná ze zákona nebo </w:t>
      </w:r>
      <w:r w:rsidR="008A33EB">
        <w:t xml:space="preserve">dle </w:t>
      </w:r>
      <w:r w:rsidR="004009F5" w:rsidRPr="004009F5">
        <w:t xml:space="preserve">interních předpisů Jihočeské univerzity v Českých Budějovicích. </w:t>
      </w:r>
    </w:p>
    <w:p w14:paraId="7B7D3F05" w14:textId="0C425A7F" w:rsidR="00C24577" w:rsidRPr="00DA5257" w:rsidRDefault="00C24577" w:rsidP="002D7248">
      <w:pPr>
        <w:pStyle w:val="Abstrakt"/>
        <w:ind w:left="0"/>
      </w:pPr>
      <w:r w:rsidRPr="00DA5257">
        <w:rPr>
          <w:rStyle w:val="StylKlovslovaTunChar"/>
          <w:i/>
        </w:rPr>
        <w:t>Klíčová slova:</w:t>
      </w:r>
      <w:r w:rsidRPr="00DA5257">
        <w:t xml:space="preserve"> </w:t>
      </w:r>
      <w:r w:rsidR="006502D6">
        <w:t xml:space="preserve">školení </w:t>
      </w:r>
      <w:r w:rsidR="0077321D">
        <w:t>zaměstnanců</w:t>
      </w:r>
      <w:r w:rsidR="006502D6">
        <w:t xml:space="preserve">, </w:t>
      </w:r>
      <w:r w:rsidR="0077321D">
        <w:t xml:space="preserve">e-školení, </w:t>
      </w:r>
      <w:r w:rsidR="006502D6">
        <w:t>LMS Moodle, EGJE,</w:t>
      </w:r>
    </w:p>
    <w:p w14:paraId="2A29B830" w14:textId="4232AB77" w:rsidR="004E79CF" w:rsidRPr="004E79CF" w:rsidRDefault="00E8533C" w:rsidP="004E79CF">
      <w:pPr>
        <w:pStyle w:val="Klovslova"/>
        <w:ind w:left="0"/>
        <w:rPr>
          <w:rStyle w:val="StylAbstraktTunChar"/>
          <w:b w:val="0"/>
          <w:bCs w:val="0"/>
          <w:iCs/>
          <w:lang w:val="en-GB"/>
        </w:rPr>
      </w:pPr>
      <w:r w:rsidRPr="004E79CF">
        <w:rPr>
          <w:rStyle w:val="StylAbstraktTunChar"/>
          <w:i/>
          <w:lang w:val="en-GB"/>
        </w:rPr>
        <w:t>Abstract</w:t>
      </w:r>
      <w:r w:rsidR="004E79CF" w:rsidRPr="004E79CF">
        <w:rPr>
          <w:rStyle w:val="StylAbstraktTunChar"/>
          <w:i/>
          <w:lang w:val="en-GB"/>
        </w:rPr>
        <w:t>:</w:t>
      </w:r>
      <w:r w:rsidR="000C2F1C" w:rsidRPr="004E79CF">
        <w:rPr>
          <w:rStyle w:val="StylAbstraktTunChar"/>
          <w:i/>
          <w:lang w:val="en-GB"/>
        </w:rPr>
        <w:t xml:space="preserve"> </w:t>
      </w:r>
      <w:r w:rsidR="004E79CF" w:rsidRPr="004E79CF">
        <w:rPr>
          <w:rStyle w:val="StylAbstraktTunChar"/>
          <w:b w:val="0"/>
          <w:bCs w:val="0"/>
          <w:iCs/>
          <w:lang w:val="en-GB"/>
        </w:rPr>
        <w:t>Implementation description, administration and practical experience, connection of LMS Moodle and the EGJE information system. This solution is deployed at the University of South Bohemia to solve the issue of health and safety training and other law-required or internal USB-regulated training.</w:t>
      </w:r>
    </w:p>
    <w:p w14:paraId="695CDD65" w14:textId="1D8BD711" w:rsidR="0058794A" w:rsidRPr="004E79CF" w:rsidRDefault="004E79CF" w:rsidP="004E79CF">
      <w:pPr>
        <w:pStyle w:val="Klovslova"/>
        <w:ind w:left="0"/>
        <w:rPr>
          <w:b/>
          <w:bCs/>
          <w:lang w:val="en-GB"/>
        </w:rPr>
      </w:pPr>
      <w:r w:rsidRPr="004E79CF">
        <w:rPr>
          <w:rStyle w:val="StylAbstraktTunChar"/>
          <w:b w:val="0"/>
          <w:bCs w:val="0"/>
          <w:iCs/>
          <w:lang w:val="en-GB"/>
        </w:rPr>
        <w:t>Keywords: employee training, e-training, LMS Moodle, EGJE</w:t>
      </w:r>
    </w:p>
    <w:p w14:paraId="2AA64BC0" w14:textId="77777777" w:rsidR="002D7248" w:rsidRDefault="003116C1" w:rsidP="002D7248">
      <w:pPr>
        <w:pStyle w:val="NadpisLiteratura"/>
        <w:spacing w:before="360" w:after="240"/>
        <w:rPr>
          <w:bCs w:val="0"/>
          <w:lang w:val="cs-CZ"/>
        </w:rPr>
      </w:pPr>
      <w:r>
        <w:rPr>
          <w:bCs w:val="0"/>
          <w:lang w:val="cs-CZ"/>
        </w:rPr>
        <w:t>Informace o</w:t>
      </w:r>
      <w:r w:rsidR="002D7248">
        <w:rPr>
          <w:bCs w:val="0"/>
          <w:lang w:val="cs-CZ"/>
        </w:rPr>
        <w:t xml:space="preserve"> </w:t>
      </w:r>
      <w:r>
        <w:rPr>
          <w:bCs w:val="0"/>
          <w:lang w:val="cs-CZ"/>
        </w:rPr>
        <w:t>autorech</w:t>
      </w:r>
    </w:p>
    <w:p w14:paraId="48B4D958" w14:textId="0AA056F6" w:rsidR="002D7248" w:rsidRPr="00F60ACE" w:rsidRDefault="00315FD7" w:rsidP="00DE56A7">
      <w:pPr>
        <w:pStyle w:val="Normlnweb"/>
        <w:spacing w:after="0" w:afterAutospacing="0"/>
        <w:rPr>
          <w:lang w:val="en-GB"/>
        </w:rPr>
      </w:pPr>
      <w:r>
        <w:rPr>
          <w:noProof/>
        </w:rPr>
        <w:drawing>
          <wp:anchor distT="0" distB="0" distL="114300" distR="114300" simplePos="0" relativeHeight="251658240" behindDoc="0" locked="0" layoutInCell="1" allowOverlap="1" wp14:anchorId="5F60B632" wp14:editId="70F0AE7F">
            <wp:simplePos x="0" y="0"/>
            <wp:positionH relativeFrom="margin">
              <wp:align>left</wp:align>
            </wp:positionH>
            <wp:positionV relativeFrom="paragraph">
              <wp:posOffset>24765</wp:posOffset>
            </wp:positionV>
            <wp:extent cx="697865" cy="772795"/>
            <wp:effectExtent l="0" t="0" r="6985" b="8255"/>
            <wp:wrapSquare wrapText="bothSides"/>
            <wp:docPr id="146418031" name="Obrázek 1" descr="Obsah obrázku Lidská tvář, osoba, černobílá, portré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8031" name="Obrázek 1" descr="Obsah obrázku Lidská tvář, osoba, černobílá, portrét&#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697865" cy="772795"/>
                    </a:xfrm>
                    <a:prstGeom prst="rect">
                      <a:avLst/>
                    </a:prstGeom>
                  </pic:spPr>
                </pic:pic>
              </a:graphicData>
            </a:graphic>
            <wp14:sizeRelH relativeFrom="margin">
              <wp14:pctWidth>0</wp14:pctWidth>
            </wp14:sizeRelH>
            <wp14:sizeRelV relativeFrom="margin">
              <wp14:pctHeight>0</wp14:pctHeight>
            </wp14:sizeRelV>
          </wp:anchor>
        </w:drawing>
      </w:r>
      <w:r w:rsidR="00F60ACE" w:rsidRPr="00F60ACE">
        <w:rPr>
          <w:b/>
          <w:lang w:val="en-GB"/>
        </w:rPr>
        <w:t>Jan Jaroš, DiS.</w:t>
      </w:r>
    </w:p>
    <w:p w14:paraId="5D02E194" w14:textId="38A026BF" w:rsidR="004559F7" w:rsidRDefault="002D7248" w:rsidP="002D7248">
      <w:pPr>
        <w:pStyle w:val="Curriculum"/>
        <w:tabs>
          <w:tab w:val="left" w:pos="1560"/>
        </w:tabs>
      </w:pPr>
      <w:r w:rsidRPr="002D7248">
        <w:t>Telefon: +420</w:t>
      </w:r>
      <w:r w:rsidR="00F60ACE">
        <w:t> 605 252 894</w:t>
      </w:r>
    </w:p>
    <w:p w14:paraId="5294D816" w14:textId="0422190F" w:rsidR="002D7248" w:rsidRPr="002D7248" w:rsidRDefault="004559F7" w:rsidP="002D7248">
      <w:pPr>
        <w:pStyle w:val="Curriculum"/>
        <w:tabs>
          <w:tab w:val="left" w:pos="1560"/>
        </w:tabs>
      </w:pPr>
      <w:r>
        <w:t>E</w:t>
      </w:r>
      <w:r w:rsidR="002D7248" w:rsidRPr="002D7248">
        <w:t xml:space="preserve">mail: </w:t>
      </w:r>
      <w:r w:rsidR="00F60ACE">
        <w:t>jjaros@jcu.cz</w:t>
      </w:r>
    </w:p>
    <w:p w14:paraId="33329E5B" w14:textId="2B82A31F" w:rsidR="002D7248" w:rsidRPr="002D7248" w:rsidRDefault="002D7248" w:rsidP="002D7248">
      <w:pPr>
        <w:pStyle w:val="Curriculum"/>
      </w:pPr>
      <w:r w:rsidRPr="002D7248">
        <w:t xml:space="preserve">Zastávaná funkce: </w:t>
      </w:r>
      <w:r w:rsidR="00DE4E99" w:rsidRPr="00DE4E99">
        <w:t>správce informačních a komunikačních technologií</w:t>
      </w:r>
    </w:p>
    <w:p w14:paraId="55F09F59" w14:textId="540979F1" w:rsidR="002D7248" w:rsidRDefault="002D7248" w:rsidP="00CA32F9">
      <w:pPr>
        <w:pStyle w:val="Curriculum"/>
        <w:tabs>
          <w:tab w:val="left" w:pos="1560"/>
        </w:tabs>
      </w:pPr>
      <w:r w:rsidRPr="002D7248">
        <w:t xml:space="preserve">Název instituce: </w:t>
      </w:r>
      <w:r w:rsidR="00CA32F9">
        <w:t>Jihočeská univerzita v Českých Budějovicích, Branišovská 31a, 370 05 České Budějovice</w:t>
      </w:r>
    </w:p>
    <w:p w14:paraId="7ED8EB57" w14:textId="77777777" w:rsidR="008276E3" w:rsidRDefault="008276E3" w:rsidP="00CA32F9">
      <w:pPr>
        <w:pStyle w:val="Curriculum"/>
        <w:tabs>
          <w:tab w:val="left" w:pos="1560"/>
        </w:tabs>
      </w:pPr>
    </w:p>
    <w:sectPr w:rsidR="008276E3" w:rsidSect="001240D2">
      <w:footnotePr>
        <w:pos w:val="beneathText"/>
      </w:footnotePr>
      <w:type w:val="continuous"/>
      <w:pgSz w:w="11906" w:h="16838" w:code="9"/>
      <w:pgMar w:top="1701" w:right="1388" w:bottom="1418" w:left="1418" w:header="709" w:footer="70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29A4" w14:textId="77777777" w:rsidR="003037D4" w:rsidRDefault="003037D4">
      <w:r>
        <w:separator/>
      </w:r>
    </w:p>
  </w:endnote>
  <w:endnote w:type="continuationSeparator" w:id="0">
    <w:p w14:paraId="11B4281C" w14:textId="77777777" w:rsidR="003037D4" w:rsidRDefault="0030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93DA" w14:textId="77777777" w:rsidR="003037D4" w:rsidRDefault="003037D4">
      <w:r>
        <w:separator/>
      </w:r>
    </w:p>
  </w:footnote>
  <w:footnote w:type="continuationSeparator" w:id="0">
    <w:p w14:paraId="40417938" w14:textId="77777777" w:rsidR="003037D4" w:rsidRDefault="0030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F63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0AE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CB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E41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A829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72C3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32DE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882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985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8213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332D"/>
    <w:multiLevelType w:val="multilevel"/>
    <w:tmpl w:val="5C967B92"/>
    <w:lvl w:ilvl="0">
      <w:start w:val="1"/>
      <w:numFmt w:val="decimal"/>
      <w:pStyle w:val="Nadpiskapitoly"/>
      <w:lvlText w:val="%1"/>
      <w:lvlJc w:val="left"/>
      <w:pPr>
        <w:tabs>
          <w:tab w:val="num" w:pos="432"/>
        </w:tabs>
        <w:ind w:left="432" w:hanging="432"/>
      </w:pPr>
      <w:rPr>
        <w:rFonts w:hint="default"/>
      </w:rPr>
    </w:lvl>
    <w:lvl w:ilvl="1">
      <w:start w:val="1"/>
      <w:numFmt w:val="decimal"/>
      <w:pStyle w:val="Nadpissekce"/>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1" w15:restartNumberingAfterBreak="0">
    <w:nsid w:val="1BD579CE"/>
    <w:multiLevelType w:val="hybridMultilevel"/>
    <w:tmpl w:val="89028684"/>
    <w:lvl w:ilvl="0" w:tplc="F424B0B2">
      <w:numFmt w:val="bullet"/>
      <w:pStyle w:val="Textodrky"/>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23901FC"/>
    <w:multiLevelType w:val="multilevel"/>
    <w:tmpl w:val="85EE6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595AF0"/>
    <w:multiLevelType w:val="hybridMultilevel"/>
    <w:tmpl w:val="5A3C2CB4"/>
    <w:lvl w:ilvl="0" w:tplc="507036EC">
      <w:start w:val="1"/>
      <w:numFmt w:val="decimal"/>
      <w:pStyle w:val="StylStylpublikaceneslovynDoleva1"/>
      <w:lvlText w:val="[%1]"/>
      <w:lvlJc w:val="left"/>
      <w:pPr>
        <w:tabs>
          <w:tab w:val="num" w:pos="0"/>
        </w:tabs>
        <w:ind w:left="0" w:firstLine="0"/>
      </w:pPr>
      <w:rPr>
        <w:rFonts w:ascii="Times New Roman" w:hAnsi="Times New Roman" w:hint="default"/>
        <w:color w:val="auto"/>
        <w:sz w:val="28"/>
        <w:szCs w:val="28"/>
      </w:rPr>
    </w:lvl>
    <w:lvl w:ilvl="1" w:tplc="FFFFFFFF">
      <w:start w:val="1"/>
      <w:numFmt w:val="decimal"/>
      <w:pStyle w:val="StylStylpublikaceneslovynDoleva1"/>
      <w:lvlText w:val="[%2]"/>
      <w:lvlJc w:val="left"/>
      <w:pPr>
        <w:tabs>
          <w:tab w:val="num" w:pos="2149"/>
        </w:tabs>
        <w:ind w:left="2149" w:hanging="360"/>
      </w:pPr>
      <w:rPr>
        <w:rFonts w:hint="default"/>
      </w:rPr>
    </w:lvl>
    <w:lvl w:ilvl="2" w:tplc="10B0A2D4">
      <w:start w:val="1"/>
      <w:numFmt w:val="decimal"/>
      <w:lvlText w:val="%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DE01BCB"/>
    <w:multiLevelType w:val="hybridMultilevel"/>
    <w:tmpl w:val="0BEA4AE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AF505C"/>
    <w:multiLevelType w:val="hybridMultilevel"/>
    <w:tmpl w:val="6494048E"/>
    <w:lvl w:ilvl="0" w:tplc="B29220FC">
      <w:start w:val="1"/>
      <w:numFmt w:val="decimal"/>
      <w:lvlText w:val="[%1]"/>
      <w:lvlJc w:val="left"/>
      <w:pPr>
        <w:tabs>
          <w:tab w:val="num" w:pos="227"/>
        </w:tabs>
        <w:ind w:left="170" w:hanging="57"/>
      </w:pPr>
      <w:rPr>
        <w:rFonts w:ascii="Times New Roman" w:hAnsi="Times New Roman" w:hint="default"/>
        <w:color w:val="auto"/>
        <w:sz w:val="28"/>
        <w:szCs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1E24C1B"/>
    <w:multiLevelType w:val="hybridMultilevel"/>
    <w:tmpl w:val="EC60AF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6D696F"/>
    <w:multiLevelType w:val="multilevel"/>
    <w:tmpl w:val="33C0D7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FAE7DF9"/>
    <w:multiLevelType w:val="hybridMultilevel"/>
    <w:tmpl w:val="3F5651D6"/>
    <w:lvl w:ilvl="0" w:tplc="2E5E555E">
      <w:start w:val="1"/>
      <w:numFmt w:val="decimal"/>
      <w:pStyle w:val="Polokaliteratury"/>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5314900">
    <w:abstractNumId w:val="10"/>
  </w:num>
  <w:num w:numId="2" w16cid:durableId="1097826114">
    <w:abstractNumId w:val="14"/>
  </w:num>
  <w:num w:numId="3" w16cid:durableId="1749569529">
    <w:abstractNumId w:val="17"/>
  </w:num>
  <w:num w:numId="4" w16cid:durableId="737169573">
    <w:abstractNumId w:val="18"/>
  </w:num>
  <w:num w:numId="5" w16cid:durableId="923106465">
    <w:abstractNumId w:val="13"/>
  </w:num>
  <w:num w:numId="6" w16cid:durableId="28998138">
    <w:abstractNumId w:val="15"/>
  </w:num>
  <w:num w:numId="7" w16cid:durableId="1424914448">
    <w:abstractNumId w:val="8"/>
  </w:num>
  <w:num w:numId="8" w16cid:durableId="1068724970">
    <w:abstractNumId w:val="3"/>
  </w:num>
  <w:num w:numId="9" w16cid:durableId="1441415670">
    <w:abstractNumId w:val="2"/>
  </w:num>
  <w:num w:numId="10" w16cid:durableId="605692085">
    <w:abstractNumId w:val="1"/>
  </w:num>
  <w:num w:numId="11" w16cid:durableId="587036779">
    <w:abstractNumId w:val="0"/>
  </w:num>
  <w:num w:numId="12" w16cid:durableId="1543518444">
    <w:abstractNumId w:val="9"/>
  </w:num>
  <w:num w:numId="13" w16cid:durableId="256597393">
    <w:abstractNumId w:val="7"/>
  </w:num>
  <w:num w:numId="14" w16cid:durableId="1101998190">
    <w:abstractNumId w:val="6"/>
  </w:num>
  <w:num w:numId="15" w16cid:durableId="1209488369">
    <w:abstractNumId w:val="5"/>
  </w:num>
  <w:num w:numId="16" w16cid:durableId="739063175">
    <w:abstractNumId w:val="4"/>
  </w:num>
  <w:num w:numId="17" w16cid:durableId="5277936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5524841">
    <w:abstractNumId w:val="16"/>
  </w:num>
  <w:num w:numId="19" w16cid:durableId="179709180">
    <w:abstractNumId w:val="11"/>
  </w:num>
  <w:num w:numId="20" w16cid:durableId="200868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48"/>
    <w:rsid w:val="00001CF7"/>
    <w:rsid w:val="00006124"/>
    <w:rsid w:val="00034B7F"/>
    <w:rsid w:val="000613CE"/>
    <w:rsid w:val="00074B60"/>
    <w:rsid w:val="00096052"/>
    <w:rsid w:val="000C2F1C"/>
    <w:rsid w:val="000C77F1"/>
    <w:rsid w:val="000F6293"/>
    <w:rsid w:val="00113DC9"/>
    <w:rsid w:val="001240D2"/>
    <w:rsid w:val="0013676C"/>
    <w:rsid w:val="00137AC2"/>
    <w:rsid w:val="00151663"/>
    <w:rsid w:val="00162EF8"/>
    <w:rsid w:val="00170C3B"/>
    <w:rsid w:val="001779F3"/>
    <w:rsid w:val="00194A57"/>
    <w:rsid w:val="001A40B9"/>
    <w:rsid w:val="001C2A2F"/>
    <w:rsid w:val="001D6E93"/>
    <w:rsid w:val="001E6A9E"/>
    <w:rsid w:val="001F23F9"/>
    <w:rsid w:val="001F259D"/>
    <w:rsid w:val="001F52C0"/>
    <w:rsid w:val="0021115B"/>
    <w:rsid w:val="00213578"/>
    <w:rsid w:val="00227091"/>
    <w:rsid w:val="00227BF0"/>
    <w:rsid w:val="0024474D"/>
    <w:rsid w:val="002621DD"/>
    <w:rsid w:val="0026512C"/>
    <w:rsid w:val="0026642F"/>
    <w:rsid w:val="002764ED"/>
    <w:rsid w:val="00284606"/>
    <w:rsid w:val="002969D2"/>
    <w:rsid w:val="002A45B9"/>
    <w:rsid w:val="002A4C87"/>
    <w:rsid w:val="002B03F3"/>
    <w:rsid w:val="002B7256"/>
    <w:rsid w:val="002C1E84"/>
    <w:rsid w:val="002D7248"/>
    <w:rsid w:val="002E0E5A"/>
    <w:rsid w:val="002E4049"/>
    <w:rsid w:val="002F1875"/>
    <w:rsid w:val="003037D4"/>
    <w:rsid w:val="003116C1"/>
    <w:rsid w:val="00315FD7"/>
    <w:rsid w:val="003339CE"/>
    <w:rsid w:val="0033620A"/>
    <w:rsid w:val="0037206D"/>
    <w:rsid w:val="003C37EB"/>
    <w:rsid w:val="003C518D"/>
    <w:rsid w:val="004009F5"/>
    <w:rsid w:val="00400FCB"/>
    <w:rsid w:val="0040367E"/>
    <w:rsid w:val="004061B2"/>
    <w:rsid w:val="00416782"/>
    <w:rsid w:val="0042373D"/>
    <w:rsid w:val="00425BF3"/>
    <w:rsid w:val="00452AEF"/>
    <w:rsid w:val="004559F7"/>
    <w:rsid w:val="0048174F"/>
    <w:rsid w:val="00487907"/>
    <w:rsid w:val="00495A1F"/>
    <w:rsid w:val="004E79CF"/>
    <w:rsid w:val="0050771B"/>
    <w:rsid w:val="00515F04"/>
    <w:rsid w:val="00544E21"/>
    <w:rsid w:val="0054650A"/>
    <w:rsid w:val="00562D43"/>
    <w:rsid w:val="0058794A"/>
    <w:rsid w:val="00590477"/>
    <w:rsid w:val="0059379F"/>
    <w:rsid w:val="005C7FC2"/>
    <w:rsid w:val="005D1681"/>
    <w:rsid w:val="00620761"/>
    <w:rsid w:val="00625739"/>
    <w:rsid w:val="00627E9C"/>
    <w:rsid w:val="00636F3D"/>
    <w:rsid w:val="006502D6"/>
    <w:rsid w:val="00652FA8"/>
    <w:rsid w:val="006570BC"/>
    <w:rsid w:val="00665D57"/>
    <w:rsid w:val="00667D1B"/>
    <w:rsid w:val="006725B0"/>
    <w:rsid w:val="006867EA"/>
    <w:rsid w:val="006A6503"/>
    <w:rsid w:val="006B71E3"/>
    <w:rsid w:val="006C51BE"/>
    <w:rsid w:val="006D3C38"/>
    <w:rsid w:val="006E2348"/>
    <w:rsid w:val="006E4ACB"/>
    <w:rsid w:val="006F1A52"/>
    <w:rsid w:val="00710C8D"/>
    <w:rsid w:val="00747FCB"/>
    <w:rsid w:val="00751C83"/>
    <w:rsid w:val="0075575E"/>
    <w:rsid w:val="00760248"/>
    <w:rsid w:val="007621E8"/>
    <w:rsid w:val="00771776"/>
    <w:rsid w:val="0077321D"/>
    <w:rsid w:val="0079394F"/>
    <w:rsid w:val="007A7D9F"/>
    <w:rsid w:val="007C2F56"/>
    <w:rsid w:val="008276E3"/>
    <w:rsid w:val="008521D0"/>
    <w:rsid w:val="00856418"/>
    <w:rsid w:val="008737A9"/>
    <w:rsid w:val="00874DBC"/>
    <w:rsid w:val="00891266"/>
    <w:rsid w:val="00893DD2"/>
    <w:rsid w:val="008972D1"/>
    <w:rsid w:val="008A33EB"/>
    <w:rsid w:val="008D0EE0"/>
    <w:rsid w:val="008D27D8"/>
    <w:rsid w:val="008E3EE9"/>
    <w:rsid w:val="008E4429"/>
    <w:rsid w:val="008F47FC"/>
    <w:rsid w:val="009007EE"/>
    <w:rsid w:val="00905650"/>
    <w:rsid w:val="009152FB"/>
    <w:rsid w:val="0092537B"/>
    <w:rsid w:val="00925B33"/>
    <w:rsid w:val="00933F40"/>
    <w:rsid w:val="0094494A"/>
    <w:rsid w:val="00973F3E"/>
    <w:rsid w:val="0097540F"/>
    <w:rsid w:val="00982EBF"/>
    <w:rsid w:val="00987436"/>
    <w:rsid w:val="009B0DE6"/>
    <w:rsid w:val="009B610C"/>
    <w:rsid w:val="009D2EAC"/>
    <w:rsid w:val="009E78EF"/>
    <w:rsid w:val="00A21617"/>
    <w:rsid w:val="00A52B77"/>
    <w:rsid w:val="00A53A39"/>
    <w:rsid w:val="00A66737"/>
    <w:rsid w:val="00A81AF2"/>
    <w:rsid w:val="00AA160B"/>
    <w:rsid w:val="00AA3715"/>
    <w:rsid w:val="00AB06EE"/>
    <w:rsid w:val="00AD55FE"/>
    <w:rsid w:val="00AE3D4A"/>
    <w:rsid w:val="00AE4775"/>
    <w:rsid w:val="00AE6E93"/>
    <w:rsid w:val="00B07B96"/>
    <w:rsid w:val="00B11A46"/>
    <w:rsid w:val="00B2009D"/>
    <w:rsid w:val="00B23463"/>
    <w:rsid w:val="00B7114B"/>
    <w:rsid w:val="00B82873"/>
    <w:rsid w:val="00BA049F"/>
    <w:rsid w:val="00BB72F5"/>
    <w:rsid w:val="00BC0C14"/>
    <w:rsid w:val="00BE0E1A"/>
    <w:rsid w:val="00C02DB7"/>
    <w:rsid w:val="00C24577"/>
    <w:rsid w:val="00C27743"/>
    <w:rsid w:val="00C35F3A"/>
    <w:rsid w:val="00C94AB5"/>
    <w:rsid w:val="00CA32F9"/>
    <w:rsid w:val="00CA50EF"/>
    <w:rsid w:val="00CB6DD4"/>
    <w:rsid w:val="00CC4353"/>
    <w:rsid w:val="00CE36B3"/>
    <w:rsid w:val="00CE7C65"/>
    <w:rsid w:val="00CF5396"/>
    <w:rsid w:val="00CF6BCA"/>
    <w:rsid w:val="00D42739"/>
    <w:rsid w:val="00D54321"/>
    <w:rsid w:val="00DA5257"/>
    <w:rsid w:val="00DB7876"/>
    <w:rsid w:val="00DC5283"/>
    <w:rsid w:val="00DD19E2"/>
    <w:rsid w:val="00DE2F43"/>
    <w:rsid w:val="00DE4E99"/>
    <w:rsid w:val="00DE56A7"/>
    <w:rsid w:val="00E201DA"/>
    <w:rsid w:val="00E249E4"/>
    <w:rsid w:val="00E631E8"/>
    <w:rsid w:val="00E66471"/>
    <w:rsid w:val="00E74EAE"/>
    <w:rsid w:val="00E75D25"/>
    <w:rsid w:val="00E8533C"/>
    <w:rsid w:val="00EC19AB"/>
    <w:rsid w:val="00EC1EE2"/>
    <w:rsid w:val="00ED0A6F"/>
    <w:rsid w:val="00EE1700"/>
    <w:rsid w:val="00EF1D91"/>
    <w:rsid w:val="00EF4C5B"/>
    <w:rsid w:val="00EF764E"/>
    <w:rsid w:val="00F1547A"/>
    <w:rsid w:val="00F41952"/>
    <w:rsid w:val="00F42CBE"/>
    <w:rsid w:val="00F60ACE"/>
    <w:rsid w:val="00F81B90"/>
    <w:rsid w:val="00F86723"/>
    <w:rsid w:val="00F87B69"/>
    <w:rsid w:val="00F9601B"/>
    <w:rsid w:val="00FB1830"/>
    <w:rsid w:val="00FF6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FDAB"/>
  <w15:docId w15:val="{1C0CB49E-6169-486B-A461-5B86004E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3">
    <w:name w:val="heading 3"/>
    <w:basedOn w:val="Normln"/>
    <w:next w:val="Normln"/>
    <w:qFormat/>
    <w:rsid w:val="00C24577"/>
    <w:pPr>
      <w:keepNext/>
      <w:numPr>
        <w:ilvl w:val="2"/>
        <w:numId w:val="1"/>
      </w:numPr>
      <w:spacing w:before="240" w:after="60"/>
      <w:outlineLvl w:val="2"/>
    </w:pPr>
    <w:rPr>
      <w:rFonts w:ascii="Arial" w:hAnsi="Arial" w:cs="Arial"/>
      <w:b/>
      <w:bCs/>
      <w:sz w:val="26"/>
      <w:szCs w:val="26"/>
      <w:lang w:val="en-US" w:eastAsia="en-US"/>
    </w:rPr>
  </w:style>
  <w:style w:type="paragraph" w:styleId="Nadpis4">
    <w:name w:val="heading 4"/>
    <w:basedOn w:val="Textpspvku"/>
    <w:next w:val="Normln"/>
    <w:qFormat/>
    <w:rsid w:val="00F86723"/>
    <w:pPr>
      <w:outlineLvl w:val="3"/>
    </w:pPr>
  </w:style>
  <w:style w:type="paragraph" w:styleId="Nadpis5">
    <w:name w:val="heading 5"/>
    <w:basedOn w:val="Normln"/>
    <w:next w:val="Normln"/>
    <w:qFormat/>
    <w:rsid w:val="00C24577"/>
    <w:pPr>
      <w:numPr>
        <w:ilvl w:val="4"/>
        <w:numId w:val="1"/>
      </w:numPr>
      <w:spacing w:before="240" w:after="60"/>
      <w:outlineLvl w:val="4"/>
    </w:pPr>
    <w:rPr>
      <w:b/>
      <w:bCs/>
      <w:i/>
      <w:iCs/>
      <w:sz w:val="26"/>
      <w:szCs w:val="26"/>
      <w:lang w:val="en-US" w:eastAsia="en-US"/>
    </w:rPr>
  </w:style>
  <w:style w:type="paragraph" w:styleId="Nadpis6">
    <w:name w:val="heading 6"/>
    <w:basedOn w:val="Normln"/>
    <w:next w:val="Normln"/>
    <w:qFormat/>
    <w:rsid w:val="00C24577"/>
    <w:pPr>
      <w:numPr>
        <w:ilvl w:val="5"/>
        <w:numId w:val="1"/>
      </w:numPr>
      <w:spacing w:before="240" w:after="60"/>
      <w:outlineLvl w:val="5"/>
    </w:pPr>
    <w:rPr>
      <w:b/>
      <w:bCs/>
      <w:sz w:val="22"/>
      <w:szCs w:val="22"/>
      <w:lang w:val="en-US" w:eastAsia="en-US"/>
    </w:rPr>
  </w:style>
  <w:style w:type="paragraph" w:styleId="Nadpis7">
    <w:name w:val="heading 7"/>
    <w:basedOn w:val="Normln"/>
    <w:next w:val="Normln"/>
    <w:qFormat/>
    <w:rsid w:val="00C24577"/>
    <w:pPr>
      <w:numPr>
        <w:ilvl w:val="6"/>
        <w:numId w:val="1"/>
      </w:numPr>
      <w:spacing w:before="240" w:after="60"/>
      <w:outlineLvl w:val="6"/>
    </w:pPr>
    <w:rPr>
      <w:lang w:val="en-US" w:eastAsia="en-US"/>
    </w:rPr>
  </w:style>
  <w:style w:type="paragraph" w:styleId="Nadpis8">
    <w:name w:val="heading 8"/>
    <w:basedOn w:val="Normln"/>
    <w:next w:val="Normln"/>
    <w:qFormat/>
    <w:rsid w:val="00C24577"/>
    <w:pPr>
      <w:numPr>
        <w:ilvl w:val="7"/>
        <w:numId w:val="1"/>
      </w:numPr>
      <w:spacing w:before="240" w:after="60"/>
      <w:outlineLvl w:val="7"/>
    </w:pPr>
    <w:rPr>
      <w:i/>
      <w:iCs/>
      <w:lang w:val="en-US" w:eastAsia="en-US"/>
    </w:rPr>
  </w:style>
  <w:style w:type="paragraph" w:styleId="Nadpis9">
    <w:name w:val="heading 9"/>
    <w:basedOn w:val="Normln"/>
    <w:next w:val="Normln"/>
    <w:qFormat/>
    <w:rsid w:val="00C24577"/>
    <w:pPr>
      <w:numPr>
        <w:ilvl w:val="8"/>
        <w:numId w:val="1"/>
      </w:numPr>
      <w:spacing w:before="240" w:after="60"/>
      <w:outlineLvl w:val="8"/>
    </w:pPr>
    <w:rPr>
      <w:rFonts w:ascii="Arial" w:hAnsi="Arial" w:cs="Arial"/>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pspvku">
    <w:name w:val="Nadpis příspěvku"/>
    <w:basedOn w:val="Normln"/>
    <w:next w:val="Autoipspvku"/>
    <w:rsid w:val="00096052"/>
    <w:pPr>
      <w:keepLines/>
      <w:pageBreakBefore/>
      <w:widowControl w:val="0"/>
      <w:suppressAutoHyphens/>
      <w:spacing w:before="480" w:after="480"/>
      <w:jc w:val="center"/>
    </w:pPr>
    <w:rPr>
      <w:b/>
      <w:sz w:val="32"/>
      <w:szCs w:val="32"/>
    </w:rPr>
  </w:style>
  <w:style w:type="paragraph" w:customStyle="1" w:styleId="Autoipspvku">
    <w:name w:val="Autoři příspěvku"/>
    <w:basedOn w:val="Normln"/>
    <w:rsid w:val="00BC0C14"/>
    <w:pPr>
      <w:spacing w:after="240"/>
      <w:jc w:val="center"/>
    </w:pPr>
    <w:rPr>
      <w:b/>
    </w:rPr>
  </w:style>
  <w:style w:type="paragraph" w:customStyle="1" w:styleId="Instituce">
    <w:name w:val="Instituce"/>
    <w:basedOn w:val="Normln"/>
    <w:next w:val="Normln"/>
    <w:rsid w:val="00AE3D4A"/>
    <w:pPr>
      <w:spacing w:after="120"/>
      <w:jc w:val="center"/>
    </w:pPr>
    <w:rPr>
      <w:sz w:val="22"/>
    </w:rPr>
  </w:style>
  <w:style w:type="paragraph" w:customStyle="1" w:styleId="E-mail">
    <w:name w:val="E-mail"/>
    <w:basedOn w:val="Autoipspvku"/>
    <w:rsid w:val="008972D1"/>
    <w:pPr>
      <w:spacing w:after="480"/>
    </w:pPr>
    <w:rPr>
      <w:b w:val="0"/>
      <w:sz w:val="20"/>
    </w:rPr>
  </w:style>
  <w:style w:type="paragraph" w:styleId="Textpoznpodarou">
    <w:name w:val="footnote text"/>
    <w:basedOn w:val="Normln"/>
    <w:link w:val="TextpoznpodarouChar"/>
    <w:semiHidden/>
    <w:rsid w:val="00BC0C14"/>
    <w:rPr>
      <w:sz w:val="20"/>
      <w:szCs w:val="20"/>
    </w:rPr>
  </w:style>
  <w:style w:type="character" w:styleId="Znakapoznpodarou">
    <w:name w:val="footnote reference"/>
    <w:basedOn w:val="Standardnpsmoodstavce"/>
    <w:semiHidden/>
    <w:rsid w:val="00BC0C14"/>
    <w:rPr>
      <w:vertAlign w:val="superscript"/>
    </w:rPr>
  </w:style>
  <w:style w:type="paragraph" w:styleId="Textvysvtlivek">
    <w:name w:val="endnote text"/>
    <w:basedOn w:val="Normln"/>
    <w:semiHidden/>
    <w:rsid w:val="00BC0C14"/>
    <w:rPr>
      <w:sz w:val="20"/>
      <w:szCs w:val="20"/>
    </w:rPr>
  </w:style>
  <w:style w:type="character" w:styleId="Odkaznavysvtlivky">
    <w:name w:val="endnote reference"/>
    <w:basedOn w:val="Standardnpsmoodstavce"/>
    <w:semiHidden/>
    <w:rsid w:val="00BC0C14"/>
    <w:rPr>
      <w:vertAlign w:val="superscript"/>
    </w:rPr>
  </w:style>
  <w:style w:type="character" w:styleId="Hypertextovodkaz">
    <w:name w:val="Hyperlink"/>
    <w:basedOn w:val="Standardnpsmoodstavce"/>
    <w:rsid w:val="00BC0C14"/>
    <w:rPr>
      <w:color w:val="0000FF"/>
      <w:u w:val="single"/>
    </w:rPr>
  </w:style>
  <w:style w:type="paragraph" w:customStyle="1" w:styleId="Abstrakt">
    <w:name w:val="Abstrakt"/>
    <w:basedOn w:val="Normln"/>
    <w:link w:val="AbstraktChar"/>
    <w:autoRedefine/>
    <w:rsid w:val="002D7248"/>
    <w:pPr>
      <w:spacing w:before="240"/>
      <w:ind w:left="142" w:right="-1"/>
      <w:jc w:val="both"/>
    </w:pPr>
    <w:rPr>
      <w:sz w:val="20"/>
      <w:lang w:eastAsia="en-US"/>
    </w:rPr>
  </w:style>
  <w:style w:type="paragraph" w:customStyle="1" w:styleId="Klovslova">
    <w:name w:val="Klíčová slova"/>
    <w:basedOn w:val="Abstrakt"/>
    <w:link w:val="KlovslovaChar"/>
    <w:rsid w:val="00C24577"/>
    <w:pPr>
      <w:spacing w:before="120" w:after="120"/>
    </w:pPr>
  </w:style>
  <w:style w:type="paragraph" w:customStyle="1" w:styleId="StylAbstraktTun">
    <w:name w:val="Styl Abstrakt + Tučné"/>
    <w:basedOn w:val="Abstrakt"/>
    <w:link w:val="StylAbstraktTunChar"/>
    <w:rsid w:val="00C24577"/>
    <w:rPr>
      <w:b/>
      <w:bCs/>
    </w:rPr>
  </w:style>
  <w:style w:type="character" w:customStyle="1" w:styleId="AbstraktChar">
    <w:name w:val="Abstrakt Char"/>
    <w:basedOn w:val="Standardnpsmoodstavce"/>
    <w:link w:val="Abstrakt"/>
    <w:rsid w:val="002D7248"/>
    <w:rPr>
      <w:szCs w:val="24"/>
      <w:lang w:eastAsia="en-US"/>
    </w:rPr>
  </w:style>
  <w:style w:type="character" w:customStyle="1" w:styleId="StylAbstraktTunChar">
    <w:name w:val="Styl Abstrakt + Tučné Char"/>
    <w:basedOn w:val="AbstraktChar"/>
    <w:link w:val="StylAbstraktTun"/>
    <w:rsid w:val="00C24577"/>
    <w:rPr>
      <w:b/>
      <w:bCs/>
      <w:szCs w:val="24"/>
      <w:lang w:eastAsia="en-US"/>
    </w:rPr>
  </w:style>
  <w:style w:type="paragraph" w:customStyle="1" w:styleId="StylKlovslovaTun">
    <w:name w:val="Styl Klíčová slova + Tučné"/>
    <w:basedOn w:val="Klovslova"/>
    <w:link w:val="StylKlovslovaTunChar"/>
    <w:rsid w:val="00C24577"/>
    <w:rPr>
      <w:b/>
      <w:bCs/>
    </w:rPr>
  </w:style>
  <w:style w:type="character" w:customStyle="1" w:styleId="KlovslovaChar">
    <w:name w:val="Klíčová slova Char"/>
    <w:basedOn w:val="AbstraktChar"/>
    <w:link w:val="Klovslova"/>
    <w:rsid w:val="00C24577"/>
    <w:rPr>
      <w:szCs w:val="24"/>
      <w:lang w:eastAsia="en-US"/>
    </w:rPr>
  </w:style>
  <w:style w:type="character" w:customStyle="1" w:styleId="StylKlovslovaTunChar">
    <w:name w:val="Styl Klíčová slova + Tučné Char"/>
    <w:basedOn w:val="KlovslovaChar"/>
    <w:link w:val="StylKlovslovaTun"/>
    <w:rsid w:val="00C24577"/>
    <w:rPr>
      <w:b/>
      <w:bCs/>
      <w:szCs w:val="24"/>
      <w:lang w:eastAsia="en-US"/>
    </w:rPr>
  </w:style>
  <w:style w:type="paragraph" w:customStyle="1" w:styleId="Nadpiskapitoly">
    <w:name w:val="Nadpis kapitoly"/>
    <w:basedOn w:val="Nadpis3"/>
    <w:next w:val="Normln"/>
    <w:rsid w:val="00C24577"/>
    <w:pPr>
      <w:numPr>
        <w:ilvl w:val="0"/>
      </w:numPr>
      <w:suppressAutoHyphens/>
      <w:spacing w:before="520" w:after="280"/>
      <w:outlineLvl w:val="0"/>
    </w:pPr>
    <w:rPr>
      <w:rFonts w:ascii="Times New Roman" w:hAnsi="Times New Roman"/>
      <w:sz w:val="24"/>
    </w:rPr>
  </w:style>
  <w:style w:type="paragraph" w:customStyle="1" w:styleId="Nadpissekce">
    <w:name w:val="Nadpis sekce"/>
    <w:basedOn w:val="Nadpiskapitoly"/>
    <w:next w:val="Normln"/>
    <w:rsid w:val="004061B2"/>
    <w:pPr>
      <w:keepLines/>
      <w:numPr>
        <w:ilvl w:val="1"/>
      </w:numPr>
      <w:tabs>
        <w:tab w:val="left" w:pos="510"/>
      </w:tabs>
      <w:spacing w:before="440" w:after="220"/>
      <w:outlineLvl w:val="1"/>
    </w:pPr>
  </w:style>
  <w:style w:type="paragraph" w:customStyle="1" w:styleId="Textpspvku">
    <w:name w:val="Text příspěvku"/>
    <w:basedOn w:val="Normln"/>
    <w:link w:val="TextpspvkuChar"/>
    <w:rsid w:val="00B07B96"/>
    <w:pPr>
      <w:spacing w:before="60" w:after="60"/>
      <w:jc w:val="both"/>
    </w:pPr>
  </w:style>
  <w:style w:type="paragraph" w:customStyle="1" w:styleId="StylStylpublikaceneslovynDoleva1">
    <w:name w:val="Styl Styl publikace nečíslovyný + Doleva1"/>
    <w:basedOn w:val="Normln"/>
    <w:link w:val="StylStylpublikaceneslovynDoleva1Char"/>
    <w:rsid w:val="00973F3E"/>
    <w:pPr>
      <w:numPr>
        <w:ilvl w:val="1"/>
        <w:numId w:val="5"/>
      </w:numPr>
      <w:tabs>
        <w:tab w:val="clear" w:pos="2149"/>
        <w:tab w:val="num" w:pos="0"/>
      </w:tabs>
      <w:spacing w:before="120" w:after="240" w:line="360" w:lineRule="auto"/>
      <w:ind w:left="0" w:firstLine="0"/>
    </w:pPr>
    <w:rPr>
      <w:szCs w:val="20"/>
    </w:rPr>
  </w:style>
  <w:style w:type="paragraph" w:customStyle="1" w:styleId="Popisobrzku">
    <w:name w:val="Popis obrázku"/>
    <w:aliases w:val="tabulky"/>
    <w:basedOn w:val="Textpoznpodarou"/>
    <w:next w:val="Textpspvku"/>
    <w:link w:val="PopisobrzkuChar"/>
    <w:rsid w:val="004061B2"/>
    <w:pPr>
      <w:spacing w:before="240" w:after="240"/>
      <w:jc w:val="center"/>
    </w:pPr>
    <w:rPr>
      <w:lang w:val="en-US" w:eastAsia="en-US"/>
    </w:rPr>
  </w:style>
  <w:style w:type="paragraph" w:customStyle="1" w:styleId="NadpisLiteratura">
    <w:name w:val="Nadpis Literatura"/>
    <w:basedOn w:val="Nadpiskapitoly"/>
    <w:next w:val="Normln"/>
    <w:rsid w:val="00F86723"/>
    <w:pPr>
      <w:numPr>
        <w:numId w:val="0"/>
      </w:numPr>
    </w:pPr>
  </w:style>
  <w:style w:type="paragraph" w:customStyle="1" w:styleId="Polokaliteratury">
    <w:name w:val="Položka literatury"/>
    <w:basedOn w:val="Textpspvku"/>
    <w:rsid w:val="00F86723"/>
    <w:pPr>
      <w:numPr>
        <w:numId w:val="4"/>
      </w:numPr>
      <w:tabs>
        <w:tab w:val="clear" w:pos="360"/>
        <w:tab w:val="left" w:pos="284"/>
      </w:tabs>
      <w:spacing w:after="40"/>
    </w:pPr>
    <w:rPr>
      <w:sz w:val="20"/>
      <w:lang w:val="en-US" w:eastAsia="en-US"/>
    </w:rPr>
  </w:style>
  <w:style w:type="paragraph" w:customStyle="1" w:styleId="Obrazek">
    <w:name w:val="Obrazek"/>
    <w:basedOn w:val="Normln"/>
    <w:rsid w:val="00874DBC"/>
    <w:pPr>
      <w:jc w:val="center"/>
    </w:pPr>
  </w:style>
  <w:style w:type="character" w:customStyle="1" w:styleId="StylTun">
    <w:name w:val="Styl Tučné"/>
    <w:basedOn w:val="Standardnpsmoodstavce"/>
    <w:rsid w:val="0024474D"/>
    <w:rPr>
      <w:b/>
      <w:bCs/>
      <w:sz w:val="20"/>
    </w:rPr>
  </w:style>
  <w:style w:type="paragraph" w:customStyle="1" w:styleId="Curriculum">
    <w:name w:val="Curriculum"/>
    <w:basedOn w:val="Normln"/>
    <w:rsid w:val="002764ED"/>
    <w:pPr>
      <w:spacing w:line="240" w:lineRule="atLeast"/>
    </w:pPr>
    <w:rPr>
      <w:color w:val="000000"/>
      <w:sz w:val="18"/>
      <w:szCs w:val="20"/>
    </w:rPr>
  </w:style>
  <w:style w:type="character" w:styleId="Sledovanodkaz">
    <w:name w:val="FollowedHyperlink"/>
    <w:basedOn w:val="Standardnpsmoodstavce"/>
    <w:rsid w:val="0042373D"/>
    <w:rPr>
      <w:color w:val="800080"/>
      <w:u w:val="single"/>
    </w:rPr>
  </w:style>
  <w:style w:type="character" w:customStyle="1" w:styleId="StylStylpublikaceneslovynDoleva1Char">
    <w:name w:val="Styl Styl publikace nečíslovyný + Doleva1 Char"/>
    <w:basedOn w:val="Standardnpsmoodstavce"/>
    <w:link w:val="StylStylpublikaceneslovynDoleva1"/>
    <w:rsid w:val="00973F3E"/>
    <w:rPr>
      <w:sz w:val="24"/>
      <w:lang w:val="cs-CZ" w:eastAsia="cs-CZ" w:bidi="ar-SA"/>
    </w:rPr>
  </w:style>
  <w:style w:type="paragraph" w:customStyle="1" w:styleId="StylPopisobrzku">
    <w:name w:val="Styl Popis obrázku"/>
    <w:aliases w:val="tabulky + Tučné"/>
    <w:basedOn w:val="Popisobrzku"/>
    <w:link w:val="StylPopisobrzkuChar"/>
    <w:rsid w:val="004061B2"/>
    <w:rPr>
      <w:b/>
      <w:bCs/>
    </w:rPr>
  </w:style>
  <w:style w:type="character" w:customStyle="1" w:styleId="TextpoznpodarouChar">
    <w:name w:val="Text pozn. pod čarou Char"/>
    <w:basedOn w:val="Standardnpsmoodstavce"/>
    <w:link w:val="Textpoznpodarou"/>
    <w:rsid w:val="004061B2"/>
    <w:rPr>
      <w:lang w:val="cs-CZ" w:eastAsia="cs-CZ" w:bidi="ar-SA"/>
    </w:rPr>
  </w:style>
  <w:style w:type="character" w:customStyle="1" w:styleId="PopisobrzkuChar">
    <w:name w:val="Popis obrázku Char"/>
    <w:aliases w:val="tabulky Char"/>
    <w:basedOn w:val="TextpoznpodarouChar"/>
    <w:link w:val="Popisobrzku"/>
    <w:rsid w:val="004061B2"/>
    <w:rPr>
      <w:lang w:val="en-US" w:eastAsia="en-US" w:bidi="ar-SA"/>
    </w:rPr>
  </w:style>
  <w:style w:type="character" w:customStyle="1" w:styleId="StylPopisobrzkuChar">
    <w:name w:val="Styl Popis obrázku Char"/>
    <w:aliases w:val="tabulky + Tučné Char"/>
    <w:basedOn w:val="PopisobrzkuChar"/>
    <w:link w:val="StylPopisobrzku"/>
    <w:rsid w:val="004061B2"/>
    <w:rPr>
      <w:b/>
      <w:bCs/>
      <w:lang w:val="en-US" w:eastAsia="en-US" w:bidi="ar-SA"/>
    </w:rPr>
  </w:style>
  <w:style w:type="paragraph" w:customStyle="1" w:styleId="Nadpispspvkuanglicky">
    <w:name w:val="Nadpis příspěvku anglicky"/>
    <w:basedOn w:val="Normln"/>
    <w:rsid w:val="0059379F"/>
    <w:pPr>
      <w:autoSpaceDE w:val="0"/>
      <w:autoSpaceDN w:val="0"/>
      <w:adjustRightInd w:val="0"/>
      <w:spacing w:before="120" w:after="240"/>
      <w:jc w:val="center"/>
    </w:pPr>
    <w:rPr>
      <w:rFonts w:cs="Arial"/>
      <w:b/>
      <w:szCs w:val="22"/>
    </w:rPr>
  </w:style>
  <w:style w:type="table" w:styleId="Mkatabulky">
    <w:name w:val="Table Grid"/>
    <w:basedOn w:val="Normlntabulka"/>
    <w:rsid w:val="00DA52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drky">
    <w:name w:val="Text odrážky"/>
    <w:basedOn w:val="Textpspvku"/>
    <w:link w:val="TextodrkyChar"/>
    <w:qFormat/>
    <w:rsid w:val="00B07B96"/>
    <w:pPr>
      <w:numPr>
        <w:numId w:val="19"/>
      </w:numPr>
      <w:tabs>
        <w:tab w:val="left" w:pos="284"/>
      </w:tabs>
      <w:spacing w:before="0" w:after="0"/>
    </w:pPr>
  </w:style>
  <w:style w:type="paragraph" w:customStyle="1" w:styleId="StylInstituce10b">
    <w:name w:val="Styl Instituce + 10 b."/>
    <w:basedOn w:val="Instituce"/>
    <w:rsid w:val="009B0DE6"/>
    <w:pPr>
      <w:spacing w:after="0"/>
    </w:pPr>
    <w:rPr>
      <w:sz w:val="20"/>
    </w:rPr>
  </w:style>
  <w:style w:type="character" w:customStyle="1" w:styleId="TextpspvkuChar">
    <w:name w:val="Text příspěvku Char"/>
    <w:basedOn w:val="Standardnpsmoodstavce"/>
    <w:link w:val="Textpspvku"/>
    <w:rsid w:val="00B07B96"/>
    <w:rPr>
      <w:sz w:val="24"/>
      <w:szCs w:val="24"/>
    </w:rPr>
  </w:style>
  <w:style w:type="character" w:customStyle="1" w:styleId="TextodrkyChar">
    <w:name w:val="Text odrážky Char"/>
    <w:basedOn w:val="TextpspvkuChar"/>
    <w:link w:val="Textodrky"/>
    <w:rsid w:val="00B07B96"/>
    <w:rPr>
      <w:sz w:val="24"/>
      <w:szCs w:val="24"/>
    </w:rPr>
  </w:style>
  <w:style w:type="paragraph" w:styleId="Textbubliny">
    <w:name w:val="Balloon Text"/>
    <w:basedOn w:val="Normln"/>
    <w:link w:val="TextbublinyChar"/>
    <w:rsid w:val="008737A9"/>
    <w:rPr>
      <w:rFonts w:ascii="Tahoma" w:hAnsi="Tahoma" w:cs="Tahoma"/>
      <w:sz w:val="16"/>
      <w:szCs w:val="16"/>
    </w:rPr>
  </w:style>
  <w:style w:type="character" w:customStyle="1" w:styleId="TextbublinyChar">
    <w:name w:val="Text bubliny Char"/>
    <w:basedOn w:val="Standardnpsmoodstavce"/>
    <w:link w:val="Textbubliny"/>
    <w:rsid w:val="008737A9"/>
    <w:rPr>
      <w:rFonts w:ascii="Tahoma" w:hAnsi="Tahoma" w:cs="Tahoma"/>
      <w:sz w:val="16"/>
      <w:szCs w:val="16"/>
    </w:rPr>
  </w:style>
  <w:style w:type="character" w:styleId="Nevyeenzmnka">
    <w:name w:val="Unresolved Mention"/>
    <w:basedOn w:val="Standardnpsmoodstavce"/>
    <w:uiPriority w:val="99"/>
    <w:semiHidden/>
    <w:unhideWhenUsed/>
    <w:rsid w:val="00DE56A7"/>
    <w:rPr>
      <w:color w:val="605E5C"/>
      <w:shd w:val="clear" w:color="auto" w:fill="E1DFDD"/>
    </w:rPr>
  </w:style>
  <w:style w:type="paragraph" w:styleId="Normlnweb">
    <w:name w:val="Normal (Web)"/>
    <w:basedOn w:val="Normln"/>
    <w:uiPriority w:val="99"/>
    <w:unhideWhenUsed/>
    <w:rsid w:val="00DE56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jjaros@jcu.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1145</Characters>
  <Application>Microsoft Office Word</Application>
  <DocSecurity>4</DocSecurity>
  <Lines>9</Lines>
  <Paragraphs>2</Paragraphs>
  <ScaleCrop>false</ScaleCrop>
  <HeadingPairs>
    <vt:vector size="2" baseType="variant">
      <vt:variant>
        <vt:lpstr>Název</vt:lpstr>
      </vt:variant>
      <vt:variant>
        <vt:i4>1</vt:i4>
      </vt:variant>
    </vt:vector>
  </HeadingPairs>
  <TitlesOfParts>
    <vt:vector size="1" baseType="lpstr">
      <vt:lpstr>Ukázka použití šablony příspěvku pro sborník konferenceMoodleMoot.cz</vt:lpstr>
    </vt:vector>
  </TitlesOfParts>
  <Company>PDC</Company>
  <LinksUpToDate>false</LinksUpToDate>
  <CharactersWithSpaces>1337</CharactersWithSpaces>
  <SharedDoc>false</SharedDoc>
  <HLinks>
    <vt:vector size="12" baseType="variant">
      <vt:variant>
        <vt:i4>327798</vt:i4>
      </vt:variant>
      <vt:variant>
        <vt:i4>3</vt:i4>
      </vt:variant>
      <vt:variant>
        <vt:i4>0</vt:i4>
      </vt:variant>
      <vt:variant>
        <vt:i4>5</vt:i4>
      </vt:variant>
      <vt:variant>
        <vt:lpwstr>mailto:bohumil.havel@pdcon.cz</vt:lpwstr>
      </vt:variant>
      <vt:variant>
        <vt:lpwstr/>
      </vt:variant>
      <vt:variant>
        <vt:i4>7864348</vt:i4>
      </vt:variant>
      <vt:variant>
        <vt:i4>0</vt:i4>
      </vt:variant>
      <vt:variant>
        <vt:i4>0</vt:i4>
      </vt:variant>
      <vt:variant>
        <vt:i4>5</vt:i4>
      </vt:variant>
      <vt:variant>
        <vt:lpwstr>mailto:vanova@ped.muni.cz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Ukázka použití šablony příspěvku pro sborník konferenceMoodleMoot.cz</dc:title>
  <dc:subject>Šablona pro psaní příspěvků</dc:subject>
  <dc:creator>AH</dc:creator>
  <cp:keywords>Abstrakt, Text příspěvku</cp:keywords>
  <cp:lastModifiedBy>Jaroš Jan DiS.</cp:lastModifiedBy>
  <cp:revision>2</cp:revision>
  <cp:lastPrinted>2024-05-31T10:21:00Z</cp:lastPrinted>
  <dcterms:created xsi:type="dcterms:W3CDTF">2024-06-25T04:14:00Z</dcterms:created>
  <dcterms:modified xsi:type="dcterms:W3CDTF">2024-06-25T04:14:00Z</dcterms:modified>
</cp:coreProperties>
</file>