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66" w:type="pct"/>
        <w:tblLayout w:type="fixed"/>
        <w:tblLook w:val="0000" w:firstRow="0" w:lastRow="0" w:firstColumn="0" w:lastColumn="0" w:noHBand="0" w:noVBand="0"/>
      </w:tblPr>
      <w:tblGrid>
        <w:gridCol w:w="2268"/>
        <w:gridCol w:w="5000"/>
      </w:tblGrid>
      <w:tr w:rsidR="00893DD2" w:rsidRPr="00893DD2" w14:paraId="6327965F" w14:textId="77777777" w:rsidTr="00C94AB5">
        <w:tc>
          <w:tcPr>
            <w:tcW w:w="2268" w:type="dxa"/>
          </w:tcPr>
          <w:p w14:paraId="2C6FD6B4" w14:textId="7BD7D28E" w:rsidR="00893DD2" w:rsidRPr="00893DD2" w:rsidRDefault="00DE56A7" w:rsidP="00515F04">
            <w:pPr>
              <w:keepLines/>
              <w:pageBreakBefore/>
              <w:widowControl w:val="0"/>
              <w:suppressAutoHyphens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131CB701" wp14:editId="4FA5542A">
                  <wp:extent cx="1303020" cy="243205"/>
                  <wp:effectExtent l="0" t="0" r="0" b="4445"/>
                  <wp:docPr id="314754965" name="Grafický 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75496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24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0E1A">
              <w:rPr>
                <w:rFonts w:ascii="Calibri" w:hAnsi="Calibri" w:cs="Calibri"/>
                <w:sz w:val="16"/>
                <w:szCs w:val="16"/>
                <w:lang w:eastAsia="ar-SA"/>
              </w:rPr>
              <w:br/>
              <w:t>MoodleMoot.cz 20</w:t>
            </w:r>
            <w:r w:rsidR="000C2F1C">
              <w:rPr>
                <w:rFonts w:ascii="Calibri" w:hAnsi="Calibri" w:cs="Calibri"/>
                <w:sz w:val="16"/>
                <w:szCs w:val="16"/>
                <w:lang w:eastAsia="ar-SA"/>
              </w:rPr>
              <w:t>2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4</w:t>
            </w:r>
            <w:r w:rsidR="00EF4C5B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</w:t>
            </w:r>
            <w:r w:rsidR="00515F04">
              <w:rPr>
                <w:rFonts w:ascii="Calibri" w:hAnsi="Calibri" w:cs="Calibri"/>
                <w:sz w:val="16"/>
                <w:szCs w:val="16"/>
                <w:lang w:eastAsia="ar-SA"/>
              </w:rPr>
              <w:br/>
            </w:r>
          </w:p>
          <w:p w14:paraId="598C9221" w14:textId="77777777" w:rsidR="00893DD2" w:rsidRPr="00893DD2" w:rsidRDefault="00893DD2" w:rsidP="00C94AB5">
            <w:pPr>
              <w:tabs>
                <w:tab w:val="left" w:pos="2014"/>
              </w:tabs>
              <w:suppressAutoHyphens/>
              <w:ind w:right="-202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proofErr w:type="spellStart"/>
            <w:r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PragoData</w:t>
            </w:r>
            <w:proofErr w:type="spellEnd"/>
            <w:r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Consulting</w:t>
            </w:r>
            <w:proofErr w:type="spellEnd"/>
            <w:r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, s.r.o.</w:t>
            </w:r>
          </w:p>
          <w:p w14:paraId="00CED48F" w14:textId="749AB887" w:rsidR="00893DD2" w:rsidRPr="00893DD2" w:rsidRDefault="00DE56A7" w:rsidP="00893DD2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Jihočeská univerzita v Českých Budějovicích</w:t>
            </w:r>
          </w:p>
          <w:p w14:paraId="19BD19E3" w14:textId="77777777" w:rsidR="00893DD2" w:rsidRPr="00893DD2" w:rsidRDefault="00893DD2" w:rsidP="00893DD2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14:paraId="2A47B85F" w14:textId="0A40A37D" w:rsidR="00893DD2" w:rsidRDefault="000C2F1C" w:rsidP="00EF4C5B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1</w:t>
            </w:r>
            <w:r w:rsidR="00DE56A7">
              <w:rPr>
                <w:rFonts w:ascii="Calibri" w:hAnsi="Calibri" w:cs="Calibri"/>
                <w:sz w:val="16"/>
                <w:szCs w:val="16"/>
                <w:lang w:eastAsia="ar-SA"/>
              </w:rPr>
              <w:t>8</w:t>
            </w:r>
            <w:r w:rsidR="00893DD2"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.-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1</w:t>
            </w:r>
            <w:r w:rsidR="00DE56A7">
              <w:rPr>
                <w:rFonts w:ascii="Calibri" w:hAnsi="Calibri" w:cs="Calibri"/>
                <w:sz w:val="16"/>
                <w:szCs w:val="16"/>
                <w:lang w:eastAsia="ar-SA"/>
              </w:rPr>
              <w:t>9</w:t>
            </w:r>
            <w:r w:rsidR="00BE0E1A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. </w:t>
            </w:r>
            <w:r w:rsidR="00B23463">
              <w:rPr>
                <w:rFonts w:ascii="Calibri" w:hAnsi="Calibri" w:cs="Calibri"/>
                <w:sz w:val="16"/>
                <w:szCs w:val="16"/>
                <w:lang w:eastAsia="ar-SA"/>
              </w:rPr>
              <w:t>9</w:t>
            </w:r>
            <w:r w:rsidR="00BE0E1A">
              <w:rPr>
                <w:rFonts w:ascii="Calibri" w:hAnsi="Calibri" w:cs="Calibri"/>
                <w:sz w:val="16"/>
                <w:szCs w:val="16"/>
                <w:lang w:eastAsia="ar-SA"/>
              </w:rPr>
              <w:t>. 20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2</w:t>
            </w:r>
            <w:r w:rsidR="00C02DB7">
              <w:rPr>
                <w:rFonts w:ascii="Calibri" w:hAnsi="Calibri" w:cs="Calibri"/>
                <w:sz w:val="16"/>
                <w:szCs w:val="16"/>
                <w:lang w:eastAsia="ar-SA"/>
              </w:rPr>
              <w:t>4</w:t>
            </w:r>
            <w:r w:rsidR="00562D43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, </w:t>
            </w:r>
          </w:p>
          <w:p w14:paraId="71D8396E" w14:textId="747EA527" w:rsidR="00EC19AB" w:rsidRDefault="00EC19AB" w:rsidP="00EF4C5B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České Budějovice</w:t>
            </w:r>
          </w:p>
          <w:p w14:paraId="0696EC31" w14:textId="3D3CC5F9" w:rsidR="00EC19AB" w:rsidRPr="00893DD2" w:rsidRDefault="00EC19AB" w:rsidP="00EF4C5B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4999" w:type="dxa"/>
          </w:tcPr>
          <w:p w14:paraId="66EFC0CB" w14:textId="036771CF" w:rsidR="00893DD2" w:rsidRPr="00893DD2" w:rsidRDefault="00A01490" w:rsidP="00893DD2">
            <w:pPr>
              <w:keepLines/>
              <w:pageBreakBefore/>
              <w:widowControl w:val="0"/>
              <w:suppressAutoHyphens/>
              <w:snapToGrid w:val="0"/>
              <w:spacing w:before="480" w:after="480"/>
              <w:jc w:val="center"/>
              <w:rPr>
                <w:rFonts w:ascii="Calibri" w:hAnsi="Calibri" w:cs="Calibri"/>
                <w:b/>
                <w:sz w:val="32"/>
                <w:szCs w:val="32"/>
                <w:lang w:eastAsia="ar-SA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 xml:space="preserve">Příklady </w:t>
            </w:r>
            <w:r w:rsidR="00C13E70"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 xml:space="preserve">systémové </w:t>
            </w:r>
            <w:r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>i</w:t>
            </w:r>
            <w:r w:rsidR="00EA793B"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 xml:space="preserve">ntegrace </w:t>
            </w:r>
            <w:r w:rsidR="00C13E70"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br/>
            </w:r>
            <w:r w:rsidR="00EA793B"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>LMS</w:t>
            </w:r>
            <w:r w:rsidR="00C13E70"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> </w:t>
            </w:r>
            <w:proofErr w:type="spellStart"/>
            <w:r w:rsidR="00EA793B"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>Moodle</w:t>
            </w:r>
            <w:proofErr w:type="spellEnd"/>
            <w:r w:rsidR="00C13E70"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 xml:space="preserve"> </w:t>
            </w:r>
            <w:r w:rsidR="00EA793B"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>na</w:t>
            </w:r>
            <w:r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> </w:t>
            </w:r>
            <w:r w:rsidR="00EA793B"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>UP Olomouc</w:t>
            </w:r>
          </w:p>
          <w:p w14:paraId="16C41BA8" w14:textId="1FDF8F1A" w:rsidR="00893DD2" w:rsidRPr="002621DD" w:rsidRDefault="00D065F8" w:rsidP="00893DD2">
            <w:pPr>
              <w:suppressAutoHyphens/>
              <w:spacing w:after="240"/>
              <w:jc w:val="center"/>
              <w:rPr>
                <w:rFonts w:ascii="Calibri" w:hAnsi="Calibri" w:cs="Calibri"/>
                <w:b/>
                <w:lang w:eastAsia="ar-SA"/>
              </w:rPr>
            </w:pPr>
            <w:r>
              <w:rPr>
                <w:rFonts w:ascii="Calibri" w:hAnsi="Calibri" w:cs="Calibri"/>
                <w:b/>
                <w:lang w:eastAsia="ar-SA"/>
              </w:rPr>
              <w:t>Mgr. Bohdana Řeháková</w:t>
            </w:r>
          </w:p>
          <w:p w14:paraId="7C65A709" w14:textId="65BE5F16" w:rsidR="00893DD2" w:rsidRPr="00893DD2" w:rsidRDefault="00D065F8" w:rsidP="00893DD2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Univerzita Palackého v Olomouci</w:t>
            </w:r>
          </w:p>
          <w:p w14:paraId="62C60E83" w14:textId="18827FCF" w:rsidR="00893DD2" w:rsidRPr="002621DD" w:rsidRDefault="00000000" w:rsidP="002621DD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hyperlink r:id="rId9" w:history="1">
              <w:r w:rsidR="00D065F8" w:rsidRPr="005B66F5">
                <w:rPr>
                  <w:rStyle w:val="Hypertextovodkaz"/>
                  <w:rFonts w:ascii="Calibri" w:hAnsi="Calibri" w:cs="Calibri"/>
                  <w:sz w:val="16"/>
                  <w:lang w:eastAsia="ar-SA"/>
                </w:rPr>
                <w:t>bohdana.rehakova@upol.cz</w:t>
              </w:r>
            </w:hyperlink>
            <w:r w:rsidR="00DE56A7">
              <w:rPr>
                <w:rStyle w:val="Hypertextovodkaz"/>
              </w:rPr>
              <w:t xml:space="preserve"> </w:t>
            </w:r>
          </w:p>
        </w:tc>
      </w:tr>
    </w:tbl>
    <w:p w14:paraId="00C0B21A" w14:textId="431A7BD8" w:rsidR="000C77F1" w:rsidRDefault="00B11A46" w:rsidP="00EA793B">
      <w:pPr>
        <w:pStyle w:val="Abstrakt"/>
      </w:pPr>
      <w:r>
        <w:rPr>
          <w:rStyle w:val="StylAbstraktTunChar"/>
          <w:i/>
        </w:rPr>
        <w:t>Abstrakt:</w:t>
      </w:r>
      <w:r w:rsidR="00C24577" w:rsidRPr="00DA5257">
        <w:t xml:space="preserve"> </w:t>
      </w:r>
    </w:p>
    <w:p w14:paraId="72D03E24" w14:textId="6A1C276F" w:rsidR="00EA793B" w:rsidRDefault="00EA793B" w:rsidP="00EA793B">
      <w:pPr>
        <w:pStyle w:val="Abstrakt"/>
      </w:pPr>
      <w:r>
        <w:t xml:space="preserve">Nároky větší edukační instituce kladené na centrální LMS systém už dnes zdaleka nemohou splňovat menší systémové instalace izolovaně pracující na dílčích organizačních jednotkách. </w:t>
      </w:r>
      <w:r w:rsidR="006260F3">
        <w:t xml:space="preserve">Produkční </w:t>
      </w:r>
      <w:r>
        <w:t xml:space="preserve">LMS systém musí zajistit komplexní podporu studijní agendy nejen studentům, ale i pedagogům, uchazečům o studium, účastníkům programů specializovaného vzdělávání nebo běžným nepedagogickým zaměstnancům. Pro naplnění kvalitativních/kvantitativních požadavků je zcela nezbytná komplexní integrace centrální instalace LMS </w:t>
      </w:r>
      <w:proofErr w:type="spellStart"/>
      <w:r>
        <w:t>Moodle</w:t>
      </w:r>
      <w:proofErr w:type="spellEnd"/>
      <w:r>
        <w:t xml:space="preserve"> s dalšími klíčovými informačními systémy prostředí společnosti nebo školy. Na integraci většího i menšího rozsahu je LMS </w:t>
      </w:r>
      <w:proofErr w:type="spellStart"/>
      <w:r>
        <w:t>Moodle</w:t>
      </w:r>
      <w:proofErr w:type="spellEnd"/>
      <w:r>
        <w:t xml:space="preserve"> díky své modul</w:t>
      </w:r>
      <w:r w:rsidR="0072698F">
        <w:t>aritě</w:t>
      </w:r>
      <w:r>
        <w:t xml:space="preserve"> velmi dobře připraven.</w:t>
      </w:r>
    </w:p>
    <w:p w14:paraId="39ECDD1F" w14:textId="0914FF98" w:rsidR="00EA793B" w:rsidRDefault="00EA793B" w:rsidP="00EA793B">
      <w:pPr>
        <w:pStyle w:val="Abstrakt"/>
      </w:pPr>
      <w:r>
        <w:t xml:space="preserve">UP Olomouc zvolila právě cestu </w:t>
      </w:r>
      <w:proofErr w:type="spellStart"/>
      <w:r>
        <w:t>mezisystémové</w:t>
      </w:r>
      <w:proofErr w:type="spellEnd"/>
      <w:r>
        <w:t xml:space="preserve"> integrace. Pro realizaci nových služeb byla implementována dodavatelská řešení „na míru“. Důležitou roli samozřejmě hrají i</w:t>
      </w:r>
      <w:r w:rsidR="006260F3">
        <w:t> </w:t>
      </w:r>
      <w:r>
        <w:t>běžné veřejně dostupné pluginy.</w:t>
      </w:r>
    </w:p>
    <w:p w14:paraId="223EA619" w14:textId="2333BB28" w:rsidR="00EA793B" w:rsidRDefault="00EA793B" w:rsidP="00EA793B">
      <w:pPr>
        <w:pStyle w:val="Abstrakt"/>
      </w:pPr>
      <w:r>
        <w:t>V začínajícím akademickém roce ocení benefity především pedagogové. Mají k</w:t>
      </w:r>
      <w:r w:rsidR="00A01490">
        <w:t> </w:t>
      </w:r>
      <w:r>
        <w:t>dispozici široké portfolio nových funkcionalit navázaných na komunikaci LMS</w:t>
      </w:r>
      <w:r w:rsidR="00913FB9">
        <w:t> </w:t>
      </w:r>
      <w:proofErr w:type="spellStart"/>
      <w:r>
        <w:t>Moodle</w:t>
      </w:r>
      <w:proofErr w:type="spellEnd"/>
      <w:r>
        <w:t>&lt;&gt;</w:t>
      </w:r>
      <w:r w:rsidR="00A01490">
        <w:t>IS</w:t>
      </w:r>
      <w:r>
        <w:t>STAG. Kontrolu plagiátorství zpřístupňují</w:t>
      </w:r>
      <w:r w:rsidR="005C31CA">
        <w:t xml:space="preserve"> rozpracované</w:t>
      </w:r>
      <w:r>
        <w:t xml:space="preserve"> integračním můstky s portálem „Odevzdej.cz“.  Pokročilé napojení </w:t>
      </w:r>
      <w:r w:rsidR="005C31CA">
        <w:t>(</w:t>
      </w:r>
      <w:r w:rsidR="00706A1F">
        <w:t>via webové služby</w:t>
      </w:r>
      <w:r w:rsidR="005C31CA">
        <w:t>)</w:t>
      </w:r>
      <w:r w:rsidR="00706A1F">
        <w:t xml:space="preserve"> </w:t>
      </w:r>
      <w:r>
        <w:t>na personální</w:t>
      </w:r>
      <w:r w:rsidR="00706A1F">
        <w:t xml:space="preserve"> </w:t>
      </w:r>
      <w:r>
        <w:t>agendu a především</w:t>
      </w:r>
      <w:r w:rsidR="00A01490">
        <w:t xml:space="preserve"> na</w:t>
      </w:r>
      <w:r>
        <w:t xml:space="preserve"> centrální správu identit výrazně rozšířilo možnosti </w:t>
      </w:r>
      <w:r w:rsidR="00A01490">
        <w:t xml:space="preserve">interní </w:t>
      </w:r>
      <w:r>
        <w:t xml:space="preserve">administrace uživatelských účtů. </w:t>
      </w:r>
      <w:r w:rsidR="00706A1F">
        <w:t>Aktuálně</w:t>
      </w:r>
      <w:r>
        <w:t xml:space="preserve"> byl nasazen delegovaný </w:t>
      </w:r>
      <w:r w:rsidR="00706A1F">
        <w:t>m</w:t>
      </w:r>
      <w:r>
        <w:t xml:space="preserve">odul pro </w:t>
      </w:r>
      <w:r w:rsidR="00706A1F">
        <w:t xml:space="preserve">celouniverzitní </w:t>
      </w:r>
      <w:r>
        <w:t>vzdělávání zaměstnanců, který bude výraznou oporou</w:t>
      </w:r>
      <w:r w:rsidR="005C31CA">
        <w:t xml:space="preserve"> </w:t>
      </w:r>
      <w:r>
        <w:t>p</w:t>
      </w:r>
      <w:r w:rsidR="00A01490">
        <w:t>ři</w:t>
      </w:r>
      <w:r w:rsidR="005C31CA">
        <w:t xml:space="preserve"> naplňování vzdělávacích cílů </w:t>
      </w:r>
      <w:r w:rsidR="00AF4ADA">
        <w:t>i</w:t>
      </w:r>
      <w:r w:rsidR="005C31CA">
        <w:t xml:space="preserve"> </w:t>
      </w:r>
      <w:r w:rsidR="00706A1F">
        <w:t xml:space="preserve">nových </w:t>
      </w:r>
      <w:r w:rsidR="00A01490">
        <w:t xml:space="preserve">legislativních </w:t>
      </w:r>
      <w:r>
        <w:t>požadavků.</w:t>
      </w:r>
    </w:p>
    <w:p w14:paraId="7B7D3F05" w14:textId="52815E0F" w:rsidR="00C24577" w:rsidRPr="00DA5257" w:rsidRDefault="00C24577" w:rsidP="00EA793B">
      <w:pPr>
        <w:pStyle w:val="Abstrakt"/>
      </w:pPr>
      <w:r w:rsidRPr="00DA5257">
        <w:rPr>
          <w:rStyle w:val="StylKlovslovaTunChar"/>
          <w:i/>
        </w:rPr>
        <w:t>Klíčová slova:</w:t>
      </w:r>
      <w:r w:rsidRPr="00DA5257">
        <w:t xml:space="preserve"> </w:t>
      </w:r>
      <w:r w:rsidR="00EA793B">
        <w:t xml:space="preserve">Integrace, </w:t>
      </w:r>
      <w:r w:rsidR="00C13E70">
        <w:t>IS</w:t>
      </w:r>
      <w:r w:rsidR="00EA793B">
        <w:t xml:space="preserve">STAG, SAP, </w:t>
      </w:r>
      <w:proofErr w:type="spellStart"/>
      <w:r w:rsidR="00EA793B">
        <w:t>Shibboleth</w:t>
      </w:r>
      <w:proofErr w:type="spellEnd"/>
      <w:r w:rsidR="00EA793B">
        <w:t xml:space="preserve">, </w:t>
      </w:r>
      <w:r w:rsidR="00A01490">
        <w:t xml:space="preserve">Modul </w:t>
      </w:r>
      <w:r w:rsidR="00EA793B">
        <w:t>vzdělávání zaměstnanců</w:t>
      </w:r>
    </w:p>
    <w:p w14:paraId="2AA64BC0" w14:textId="77777777" w:rsidR="002D7248" w:rsidRDefault="003116C1" w:rsidP="002D7248">
      <w:pPr>
        <w:pStyle w:val="NadpisLiteratura"/>
        <w:spacing w:before="360" w:after="240"/>
        <w:rPr>
          <w:bCs w:val="0"/>
          <w:lang w:val="cs-CZ"/>
        </w:rPr>
      </w:pPr>
      <w:r>
        <w:rPr>
          <w:bCs w:val="0"/>
          <w:lang w:val="cs-CZ"/>
        </w:rPr>
        <w:t>Informace o</w:t>
      </w:r>
      <w:r w:rsidR="002D7248">
        <w:rPr>
          <w:bCs w:val="0"/>
          <w:lang w:val="cs-CZ"/>
        </w:rPr>
        <w:t xml:space="preserve"> </w:t>
      </w:r>
      <w:r>
        <w:rPr>
          <w:bCs w:val="0"/>
          <w:lang w:val="cs-CZ"/>
        </w:rPr>
        <w:t>autorech</w:t>
      </w:r>
    </w:p>
    <w:p w14:paraId="48B4D958" w14:textId="63883CE9" w:rsidR="002D7248" w:rsidRPr="002D7248" w:rsidRDefault="00D065F8" w:rsidP="00DE56A7">
      <w:pPr>
        <w:pStyle w:val="Normlnweb"/>
        <w:spacing w:after="0" w:afterAutospacing="0"/>
        <w:rPr>
          <w:lang w:val="en-US"/>
        </w:rPr>
      </w:pPr>
      <w:r>
        <w:rPr>
          <w:b/>
          <w:lang w:val="en-US"/>
        </w:rPr>
        <w:t>Mgr. Bohdana Řeháková</w:t>
      </w:r>
    </w:p>
    <w:p w14:paraId="5294D816" w14:textId="104D1EEC" w:rsidR="002D7248" w:rsidRPr="002D7248" w:rsidRDefault="004559F7" w:rsidP="002D7248">
      <w:pPr>
        <w:pStyle w:val="Curriculum"/>
        <w:tabs>
          <w:tab w:val="left" w:pos="1560"/>
        </w:tabs>
      </w:pPr>
      <w:r>
        <w:t>E</w:t>
      </w:r>
      <w:r w:rsidR="002D7248" w:rsidRPr="002D7248">
        <w:t xml:space="preserve">mail: </w:t>
      </w:r>
      <w:r w:rsidR="00D065F8">
        <w:t>bohdana.rehakova@upol.cz</w:t>
      </w:r>
    </w:p>
    <w:p w14:paraId="33329E5B" w14:textId="0F54CA02" w:rsidR="002D7248" w:rsidRPr="002D7248" w:rsidRDefault="002D7248" w:rsidP="002D7248">
      <w:pPr>
        <w:pStyle w:val="Curriculum"/>
      </w:pPr>
      <w:r w:rsidRPr="002D7248">
        <w:t xml:space="preserve">Zastávaná funkce: </w:t>
      </w:r>
      <w:r w:rsidR="00D065F8">
        <w:t xml:space="preserve">správce univerzitního LMS </w:t>
      </w:r>
      <w:proofErr w:type="spellStart"/>
      <w:r w:rsidR="00D065F8">
        <w:t>Moodle</w:t>
      </w:r>
      <w:proofErr w:type="spellEnd"/>
    </w:p>
    <w:p w14:paraId="55F09F59" w14:textId="36B003A7" w:rsidR="002D7248" w:rsidRDefault="002D7248" w:rsidP="00BE0E1A">
      <w:pPr>
        <w:pStyle w:val="Curriculum"/>
        <w:tabs>
          <w:tab w:val="left" w:pos="1560"/>
        </w:tabs>
      </w:pPr>
      <w:r w:rsidRPr="002D7248">
        <w:t xml:space="preserve">Název instituce: </w:t>
      </w:r>
      <w:r w:rsidR="00D065F8">
        <w:t>Univerzita Palackého v Olomouci</w:t>
      </w:r>
    </w:p>
    <w:sectPr w:rsidR="002D7248" w:rsidSect="00CF6BCA">
      <w:footnotePr>
        <w:pos w:val="beneathText"/>
      </w:footnotePr>
      <w:type w:val="continuous"/>
      <w:pgSz w:w="9979" w:h="14175" w:code="259"/>
      <w:pgMar w:top="1701" w:right="1388" w:bottom="1418" w:left="1418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11039" w14:textId="77777777" w:rsidR="00F24237" w:rsidRDefault="00F24237">
      <w:r>
        <w:separator/>
      </w:r>
    </w:p>
  </w:endnote>
  <w:endnote w:type="continuationSeparator" w:id="0">
    <w:p w14:paraId="7FDF820C" w14:textId="77777777" w:rsidR="00F24237" w:rsidRDefault="00F2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4FA2D" w14:textId="77777777" w:rsidR="00F24237" w:rsidRDefault="00F24237">
      <w:r>
        <w:separator/>
      </w:r>
    </w:p>
  </w:footnote>
  <w:footnote w:type="continuationSeparator" w:id="0">
    <w:p w14:paraId="46DFB5EC" w14:textId="77777777" w:rsidR="00F24237" w:rsidRDefault="00F24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F63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70A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CB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8E4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A829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72C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32D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882F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985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82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9332D"/>
    <w:multiLevelType w:val="multilevel"/>
    <w:tmpl w:val="5C967B92"/>
    <w:lvl w:ilvl="0">
      <w:start w:val="1"/>
      <w:numFmt w:val="decimal"/>
      <w:pStyle w:val="Nadpiskapitoly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sekce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BD579CE"/>
    <w:multiLevelType w:val="hybridMultilevel"/>
    <w:tmpl w:val="89028684"/>
    <w:lvl w:ilvl="0" w:tplc="F424B0B2">
      <w:numFmt w:val="bullet"/>
      <w:pStyle w:val="Textodrky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3901FC"/>
    <w:multiLevelType w:val="multilevel"/>
    <w:tmpl w:val="85EE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595AF0"/>
    <w:multiLevelType w:val="hybridMultilevel"/>
    <w:tmpl w:val="5A3C2CB4"/>
    <w:lvl w:ilvl="0" w:tplc="507036EC">
      <w:start w:val="1"/>
      <w:numFmt w:val="decimal"/>
      <w:pStyle w:val="StylStylpublikaceneslovynDoleva1"/>
      <w:lvlText w:val="[%1]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olor w:val="auto"/>
        <w:sz w:val="28"/>
        <w:szCs w:val="28"/>
      </w:rPr>
    </w:lvl>
    <w:lvl w:ilvl="1" w:tplc="FFFFFFFF">
      <w:start w:val="1"/>
      <w:numFmt w:val="decimal"/>
      <w:pStyle w:val="StylStylpublikaceneslovynDoleva1"/>
      <w:lvlText w:val="[%2]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10B0A2D4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E01BCB"/>
    <w:multiLevelType w:val="hybridMultilevel"/>
    <w:tmpl w:val="0BEA4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F505C"/>
    <w:multiLevelType w:val="hybridMultilevel"/>
    <w:tmpl w:val="6494048E"/>
    <w:lvl w:ilvl="0" w:tplc="B29220FC">
      <w:start w:val="1"/>
      <w:numFmt w:val="decimal"/>
      <w:lvlText w:val="[%1]"/>
      <w:lvlJc w:val="left"/>
      <w:pPr>
        <w:tabs>
          <w:tab w:val="num" w:pos="227"/>
        </w:tabs>
        <w:ind w:left="170" w:hanging="57"/>
      </w:pPr>
      <w:rPr>
        <w:rFonts w:ascii="Times New Roman" w:hAnsi="Times New Roman" w:hint="default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E24C1B"/>
    <w:multiLevelType w:val="hybridMultilevel"/>
    <w:tmpl w:val="EC60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6D696F"/>
    <w:multiLevelType w:val="multilevel"/>
    <w:tmpl w:val="33C0D7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FAE7DF9"/>
    <w:multiLevelType w:val="hybridMultilevel"/>
    <w:tmpl w:val="3F5651D6"/>
    <w:lvl w:ilvl="0" w:tplc="2E5E555E">
      <w:start w:val="1"/>
      <w:numFmt w:val="decimal"/>
      <w:pStyle w:val="Polokaliteratury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314900">
    <w:abstractNumId w:val="10"/>
  </w:num>
  <w:num w:numId="2" w16cid:durableId="1097826114">
    <w:abstractNumId w:val="14"/>
  </w:num>
  <w:num w:numId="3" w16cid:durableId="1749569529">
    <w:abstractNumId w:val="17"/>
  </w:num>
  <w:num w:numId="4" w16cid:durableId="737169573">
    <w:abstractNumId w:val="18"/>
  </w:num>
  <w:num w:numId="5" w16cid:durableId="923106465">
    <w:abstractNumId w:val="13"/>
  </w:num>
  <w:num w:numId="6" w16cid:durableId="28998138">
    <w:abstractNumId w:val="15"/>
  </w:num>
  <w:num w:numId="7" w16cid:durableId="1424914448">
    <w:abstractNumId w:val="8"/>
  </w:num>
  <w:num w:numId="8" w16cid:durableId="1068724970">
    <w:abstractNumId w:val="3"/>
  </w:num>
  <w:num w:numId="9" w16cid:durableId="1441415670">
    <w:abstractNumId w:val="2"/>
  </w:num>
  <w:num w:numId="10" w16cid:durableId="605692085">
    <w:abstractNumId w:val="1"/>
  </w:num>
  <w:num w:numId="11" w16cid:durableId="587036779">
    <w:abstractNumId w:val="0"/>
  </w:num>
  <w:num w:numId="12" w16cid:durableId="1543518444">
    <w:abstractNumId w:val="9"/>
  </w:num>
  <w:num w:numId="13" w16cid:durableId="256597393">
    <w:abstractNumId w:val="7"/>
  </w:num>
  <w:num w:numId="14" w16cid:durableId="1101998190">
    <w:abstractNumId w:val="6"/>
  </w:num>
  <w:num w:numId="15" w16cid:durableId="1209488369">
    <w:abstractNumId w:val="5"/>
  </w:num>
  <w:num w:numId="16" w16cid:durableId="739063175">
    <w:abstractNumId w:val="4"/>
  </w:num>
  <w:num w:numId="17" w16cid:durableId="52779369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5524841">
    <w:abstractNumId w:val="16"/>
  </w:num>
  <w:num w:numId="19" w16cid:durableId="179709180">
    <w:abstractNumId w:val="11"/>
  </w:num>
  <w:num w:numId="20" w16cid:durableId="200868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48"/>
    <w:rsid w:val="00006124"/>
    <w:rsid w:val="00034B7F"/>
    <w:rsid w:val="00074B60"/>
    <w:rsid w:val="00096052"/>
    <w:rsid w:val="000C2F1C"/>
    <w:rsid w:val="000C77F1"/>
    <w:rsid w:val="000F6293"/>
    <w:rsid w:val="00113DC9"/>
    <w:rsid w:val="00137AC2"/>
    <w:rsid w:val="00151663"/>
    <w:rsid w:val="00162EF8"/>
    <w:rsid w:val="00170C3B"/>
    <w:rsid w:val="001779F3"/>
    <w:rsid w:val="00194A57"/>
    <w:rsid w:val="001C2A2F"/>
    <w:rsid w:val="001D6E93"/>
    <w:rsid w:val="001E6A9E"/>
    <w:rsid w:val="001F23F9"/>
    <w:rsid w:val="001F259D"/>
    <w:rsid w:val="001F5F98"/>
    <w:rsid w:val="00213578"/>
    <w:rsid w:val="00227091"/>
    <w:rsid w:val="00227BF0"/>
    <w:rsid w:val="0024474D"/>
    <w:rsid w:val="002621DD"/>
    <w:rsid w:val="0026512C"/>
    <w:rsid w:val="0026642F"/>
    <w:rsid w:val="002764ED"/>
    <w:rsid w:val="00284606"/>
    <w:rsid w:val="002969D2"/>
    <w:rsid w:val="002A45B9"/>
    <w:rsid w:val="002A4C87"/>
    <w:rsid w:val="002B7256"/>
    <w:rsid w:val="002C1E84"/>
    <w:rsid w:val="002D7248"/>
    <w:rsid w:val="002E0E5A"/>
    <w:rsid w:val="002F1875"/>
    <w:rsid w:val="003116C1"/>
    <w:rsid w:val="003339CE"/>
    <w:rsid w:val="0033620A"/>
    <w:rsid w:val="00391E59"/>
    <w:rsid w:val="003B29F1"/>
    <w:rsid w:val="003C37EB"/>
    <w:rsid w:val="003C518D"/>
    <w:rsid w:val="00400FCB"/>
    <w:rsid w:val="0040367E"/>
    <w:rsid w:val="004061B2"/>
    <w:rsid w:val="00416782"/>
    <w:rsid w:val="0042373D"/>
    <w:rsid w:val="00425BF3"/>
    <w:rsid w:val="00452AEF"/>
    <w:rsid w:val="004559F7"/>
    <w:rsid w:val="0048174F"/>
    <w:rsid w:val="00487907"/>
    <w:rsid w:val="00495A1F"/>
    <w:rsid w:val="0050771B"/>
    <w:rsid w:val="00515F04"/>
    <w:rsid w:val="00544E21"/>
    <w:rsid w:val="0054650A"/>
    <w:rsid w:val="00562D43"/>
    <w:rsid w:val="0058794A"/>
    <w:rsid w:val="00590477"/>
    <w:rsid w:val="0059379F"/>
    <w:rsid w:val="005C31CA"/>
    <w:rsid w:val="005C7FC2"/>
    <w:rsid w:val="005D1681"/>
    <w:rsid w:val="00625739"/>
    <w:rsid w:val="006260F3"/>
    <w:rsid w:val="00627E9C"/>
    <w:rsid w:val="00636F3D"/>
    <w:rsid w:val="00665D57"/>
    <w:rsid w:val="006725B0"/>
    <w:rsid w:val="006A6503"/>
    <w:rsid w:val="006B71E3"/>
    <w:rsid w:val="006C51BE"/>
    <w:rsid w:val="006D3C38"/>
    <w:rsid w:val="006E2348"/>
    <w:rsid w:val="006E4ACB"/>
    <w:rsid w:val="006F1A52"/>
    <w:rsid w:val="00706A1F"/>
    <w:rsid w:val="00710C8D"/>
    <w:rsid w:val="0072698F"/>
    <w:rsid w:val="00747FCB"/>
    <w:rsid w:val="00751C83"/>
    <w:rsid w:val="007621E8"/>
    <w:rsid w:val="007A7D9F"/>
    <w:rsid w:val="007C2F56"/>
    <w:rsid w:val="00856418"/>
    <w:rsid w:val="008737A9"/>
    <w:rsid w:val="00874DBC"/>
    <w:rsid w:val="00893DD2"/>
    <w:rsid w:val="00897045"/>
    <w:rsid w:val="008972D1"/>
    <w:rsid w:val="008D0EE0"/>
    <w:rsid w:val="008D27D8"/>
    <w:rsid w:val="008E3EE9"/>
    <w:rsid w:val="008E4429"/>
    <w:rsid w:val="009007EE"/>
    <w:rsid w:val="00905650"/>
    <w:rsid w:val="00913FB9"/>
    <w:rsid w:val="009152FB"/>
    <w:rsid w:val="0092537B"/>
    <w:rsid w:val="00925B33"/>
    <w:rsid w:val="00933F40"/>
    <w:rsid w:val="00973F3E"/>
    <w:rsid w:val="0097540F"/>
    <w:rsid w:val="00982EBF"/>
    <w:rsid w:val="00987436"/>
    <w:rsid w:val="009B0DE6"/>
    <w:rsid w:val="009B610C"/>
    <w:rsid w:val="009D2EAC"/>
    <w:rsid w:val="009E78EF"/>
    <w:rsid w:val="00A01490"/>
    <w:rsid w:val="00A21617"/>
    <w:rsid w:val="00A66737"/>
    <w:rsid w:val="00A81AF2"/>
    <w:rsid w:val="00AA3715"/>
    <w:rsid w:val="00AB06EE"/>
    <w:rsid w:val="00AD55FE"/>
    <w:rsid w:val="00AE3D4A"/>
    <w:rsid w:val="00AE6E93"/>
    <w:rsid w:val="00AF4ADA"/>
    <w:rsid w:val="00B07B96"/>
    <w:rsid w:val="00B11A46"/>
    <w:rsid w:val="00B2009D"/>
    <w:rsid w:val="00B23463"/>
    <w:rsid w:val="00B7114B"/>
    <w:rsid w:val="00BA049F"/>
    <w:rsid w:val="00BB72F5"/>
    <w:rsid w:val="00BC0C14"/>
    <w:rsid w:val="00BE0E1A"/>
    <w:rsid w:val="00C02DB7"/>
    <w:rsid w:val="00C13E70"/>
    <w:rsid w:val="00C24577"/>
    <w:rsid w:val="00C27166"/>
    <w:rsid w:val="00C27743"/>
    <w:rsid w:val="00C35F3A"/>
    <w:rsid w:val="00C86525"/>
    <w:rsid w:val="00C94AB5"/>
    <w:rsid w:val="00CA50EF"/>
    <w:rsid w:val="00CB6DD4"/>
    <w:rsid w:val="00CC4353"/>
    <w:rsid w:val="00CE36B3"/>
    <w:rsid w:val="00CE7C65"/>
    <w:rsid w:val="00CF5396"/>
    <w:rsid w:val="00CF6BCA"/>
    <w:rsid w:val="00D065F8"/>
    <w:rsid w:val="00D54321"/>
    <w:rsid w:val="00DA5257"/>
    <w:rsid w:val="00DD19E2"/>
    <w:rsid w:val="00DE2F43"/>
    <w:rsid w:val="00DE56A7"/>
    <w:rsid w:val="00E201DA"/>
    <w:rsid w:val="00E249E4"/>
    <w:rsid w:val="00E74EAE"/>
    <w:rsid w:val="00E75D25"/>
    <w:rsid w:val="00E8533C"/>
    <w:rsid w:val="00EA793B"/>
    <w:rsid w:val="00EC19AB"/>
    <w:rsid w:val="00ED0A6F"/>
    <w:rsid w:val="00EE1700"/>
    <w:rsid w:val="00EF1D91"/>
    <w:rsid w:val="00EF4C5B"/>
    <w:rsid w:val="00EF764E"/>
    <w:rsid w:val="00F01FC4"/>
    <w:rsid w:val="00F1547A"/>
    <w:rsid w:val="00F24237"/>
    <w:rsid w:val="00F41952"/>
    <w:rsid w:val="00F81B90"/>
    <w:rsid w:val="00F86723"/>
    <w:rsid w:val="00F87B69"/>
    <w:rsid w:val="00F9601B"/>
    <w:rsid w:val="00FB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1FDAB"/>
  <w15:docId w15:val="{1C0CB49E-6169-486B-A461-5B86004E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C2457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Nadpis4">
    <w:name w:val="heading 4"/>
    <w:basedOn w:val="Textpspvku"/>
    <w:next w:val="Normln"/>
    <w:qFormat/>
    <w:rsid w:val="00F86723"/>
    <w:pPr>
      <w:outlineLvl w:val="3"/>
    </w:pPr>
  </w:style>
  <w:style w:type="paragraph" w:styleId="Nadpis5">
    <w:name w:val="heading 5"/>
    <w:basedOn w:val="Normln"/>
    <w:next w:val="Normln"/>
    <w:qFormat/>
    <w:rsid w:val="00C2457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Nadpis6">
    <w:name w:val="heading 6"/>
    <w:basedOn w:val="Normln"/>
    <w:next w:val="Normln"/>
    <w:qFormat/>
    <w:rsid w:val="00C245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Nadpis7">
    <w:name w:val="heading 7"/>
    <w:basedOn w:val="Normln"/>
    <w:next w:val="Normln"/>
    <w:qFormat/>
    <w:rsid w:val="00C24577"/>
    <w:pPr>
      <w:numPr>
        <w:ilvl w:val="6"/>
        <w:numId w:val="1"/>
      </w:numPr>
      <w:spacing w:before="240" w:after="60"/>
      <w:outlineLvl w:val="6"/>
    </w:pPr>
    <w:rPr>
      <w:lang w:val="en-US" w:eastAsia="en-US"/>
    </w:rPr>
  </w:style>
  <w:style w:type="paragraph" w:styleId="Nadpis8">
    <w:name w:val="heading 8"/>
    <w:basedOn w:val="Normln"/>
    <w:next w:val="Normln"/>
    <w:qFormat/>
    <w:rsid w:val="00C24577"/>
    <w:pPr>
      <w:numPr>
        <w:ilvl w:val="7"/>
        <w:numId w:val="1"/>
      </w:numPr>
      <w:spacing w:before="240" w:after="60"/>
      <w:outlineLvl w:val="7"/>
    </w:pPr>
    <w:rPr>
      <w:i/>
      <w:iCs/>
      <w:lang w:val="en-US" w:eastAsia="en-US"/>
    </w:rPr>
  </w:style>
  <w:style w:type="paragraph" w:styleId="Nadpis9">
    <w:name w:val="heading 9"/>
    <w:basedOn w:val="Normln"/>
    <w:next w:val="Normln"/>
    <w:qFormat/>
    <w:rsid w:val="00C2457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pspvku">
    <w:name w:val="Nadpis příspěvku"/>
    <w:basedOn w:val="Normln"/>
    <w:next w:val="Autoipspvku"/>
    <w:rsid w:val="00096052"/>
    <w:pPr>
      <w:keepLines/>
      <w:pageBreakBefore/>
      <w:widowControl w:val="0"/>
      <w:suppressAutoHyphens/>
      <w:spacing w:before="480" w:after="480"/>
      <w:jc w:val="center"/>
    </w:pPr>
    <w:rPr>
      <w:b/>
      <w:sz w:val="32"/>
      <w:szCs w:val="32"/>
    </w:rPr>
  </w:style>
  <w:style w:type="paragraph" w:customStyle="1" w:styleId="Autoipspvku">
    <w:name w:val="Autoři příspěvku"/>
    <w:basedOn w:val="Normln"/>
    <w:rsid w:val="00BC0C14"/>
    <w:pPr>
      <w:spacing w:after="240"/>
      <w:jc w:val="center"/>
    </w:pPr>
    <w:rPr>
      <w:b/>
    </w:rPr>
  </w:style>
  <w:style w:type="paragraph" w:customStyle="1" w:styleId="Instituce">
    <w:name w:val="Instituce"/>
    <w:basedOn w:val="Normln"/>
    <w:next w:val="Normln"/>
    <w:rsid w:val="00AE3D4A"/>
    <w:pPr>
      <w:spacing w:after="120"/>
      <w:jc w:val="center"/>
    </w:pPr>
    <w:rPr>
      <w:sz w:val="22"/>
    </w:rPr>
  </w:style>
  <w:style w:type="paragraph" w:customStyle="1" w:styleId="E-mail">
    <w:name w:val="E-mail"/>
    <w:basedOn w:val="Autoipspvku"/>
    <w:rsid w:val="008972D1"/>
    <w:pPr>
      <w:spacing w:after="480"/>
    </w:pPr>
    <w:rPr>
      <w:b w:val="0"/>
      <w:sz w:val="20"/>
    </w:rPr>
  </w:style>
  <w:style w:type="paragraph" w:styleId="Textpoznpodarou">
    <w:name w:val="footnote text"/>
    <w:basedOn w:val="Normln"/>
    <w:link w:val="TextpoznpodarouChar"/>
    <w:semiHidden/>
    <w:rsid w:val="00BC0C14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BC0C14"/>
    <w:rPr>
      <w:vertAlign w:val="superscript"/>
    </w:rPr>
  </w:style>
  <w:style w:type="paragraph" w:styleId="Textvysvtlivek">
    <w:name w:val="endnote text"/>
    <w:basedOn w:val="Normln"/>
    <w:semiHidden/>
    <w:rsid w:val="00BC0C14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BC0C14"/>
    <w:rPr>
      <w:vertAlign w:val="superscript"/>
    </w:rPr>
  </w:style>
  <w:style w:type="character" w:styleId="Hypertextovodkaz">
    <w:name w:val="Hyperlink"/>
    <w:basedOn w:val="Standardnpsmoodstavce"/>
    <w:rsid w:val="00BC0C14"/>
    <w:rPr>
      <w:color w:val="0000FF"/>
      <w:u w:val="single"/>
    </w:rPr>
  </w:style>
  <w:style w:type="paragraph" w:customStyle="1" w:styleId="Abstrakt">
    <w:name w:val="Abstrakt"/>
    <w:basedOn w:val="Normln"/>
    <w:link w:val="AbstraktChar"/>
    <w:autoRedefine/>
    <w:rsid w:val="00EA793B"/>
    <w:pPr>
      <w:spacing w:before="240"/>
      <w:ind w:left="142" w:right="-1"/>
      <w:jc w:val="both"/>
    </w:pPr>
    <w:rPr>
      <w:sz w:val="20"/>
      <w:lang w:eastAsia="en-US"/>
    </w:rPr>
  </w:style>
  <w:style w:type="paragraph" w:customStyle="1" w:styleId="Klovslova">
    <w:name w:val="Klíčová slova"/>
    <w:basedOn w:val="Abstrakt"/>
    <w:link w:val="KlovslovaChar"/>
    <w:rsid w:val="00C24577"/>
    <w:pPr>
      <w:spacing w:before="120" w:after="120"/>
    </w:pPr>
  </w:style>
  <w:style w:type="paragraph" w:customStyle="1" w:styleId="StylAbstraktTun">
    <w:name w:val="Styl Abstrakt + Tučné"/>
    <w:basedOn w:val="Abstrakt"/>
    <w:link w:val="StylAbstraktTunChar"/>
    <w:rsid w:val="00C24577"/>
    <w:rPr>
      <w:b/>
      <w:bCs/>
    </w:rPr>
  </w:style>
  <w:style w:type="character" w:customStyle="1" w:styleId="AbstraktChar">
    <w:name w:val="Abstrakt Char"/>
    <w:basedOn w:val="Standardnpsmoodstavce"/>
    <w:link w:val="Abstrakt"/>
    <w:rsid w:val="00EA793B"/>
    <w:rPr>
      <w:szCs w:val="24"/>
      <w:lang w:eastAsia="en-US"/>
    </w:rPr>
  </w:style>
  <w:style w:type="character" w:customStyle="1" w:styleId="StylAbstraktTunChar">
    <w:name w:val="Styl Abstrakt + Tučné Char"/>
    <w:basedOn w:val="AbstraktChar"/>
    <w:link w:val="StylAbstraktTun"/>
    <w:rsid w:val="00C24577"/>
    <w:rPr>
      <w:b/>
      <w:bCs/>
      <w:szCs w:val="24"/>
      <w:lang w:eastAsia="en-US"/>
    </w:rPr>
  </w:style>
  <w:style w:type="paragraph" w:customStyle="1" w:styleId="StylKlovslovaTun">
    <w:name w:val="Styl Klíčová slova + Tučné"/>
    <w:basedOn w:val="Klovslova"/>
    <w:link w:val="StylKlovslovaTunChar"/>
    <w:rsid w:val="00C24577"/>
    <w:rPr>
      <w:b/>
      <w:bCs/>
    </w:rPr>
  </w:style>
  <w:style w:type="character" w:customStyle="1" w:styleId="KlovslovaChar">
    <w:name w:val="Klíčová slova Char"/>
    <w:basedOn w:val="AbstraktChar"/>
    <w:link w:val="Klovslova"/>
    <w:rsid w:val="00C24577"/>
    <w:rPr>
      <w:szCs w:val="24"/>
      <w:lang w:eastAsia="en-US"/>
    </w:rPr>
  </w:style>
  <w:style w:type="character" w:customStyle="1" w:styleId="StylKlovslovaTunChar">
    <w:name w:val="Styl Klíčová slova + Tučné Char"/>
    <w:basedOn w:val="KlovslovaChar"/>
    <w:link w:val="StylKlovslovaTun"/>
    <w:rsid w:val="00C24577"/>
    <w:rPr>
      <w:b/>
      <w:bCs/>
      <w:szCs w:val="24"/>
      <w:lang w:eastAsia="en-US"/>
    </w:rPr>
  </w:style>
  <w:style w:type="paragraph" w:customStyle="1" w:styleId="Nadpiskapitoly">
    <w:name w:val="Nadpis kapitoly"/>
    <w:basedOn w:val="Nadpis3"/>
    <w:next w:val="Normln"/>
    <w:rsid w:val="00C24577"/>
    <w:pPr>
      <w:numPr>
        <w:ilvl w:val="0"/>
      </w:numPr>
      <w:suppressAutoHyphens/>
      <w:spacing w:before="520" w:after="280"/>
      <w:outlineLvl w:val="0"/>
    </w:pPr>
    <w:rPr>
      <w:rFonts w:ascii="Times New Roman" w:hAnsi="Times New Roman"/>
      <w:sz w:val="24"/>
    </w:rPr>
  </w:style>
  <w:style w:type="paragraph" w:customStyle="1" w:styleId="Nadpissekce">
    <w:name w:val="Nadpis sekce"/>
    <w:basedOn w:val="Nadpiskapitoly"/>
    <w:next w:val="Normln"/>
    <w:rsid w:val="004061B2"/>
    <w:pPr>
      <w:keepLines/>
      <w:numPr>
        <w:ilvl w:val="1"/>
      </w:numPr>
      <w:tabs>
        <w:tab w:val="left" w:pos="510"/>
      </w:tabs>
      <w:spacing w:before="440" w:after="220"/>
      <w:outlineLvl w:val="1"/>
    </w:pPr>
  </w:style>
  <w:style w:type="paragraph" w:customStyle="1" w:styleId="Textpspvku">
    <w:name w:val="Text příspěvku"/>
    <w:basedOn w:val="Normln"/>
    <w:link w:val="TextpspvkuChar"/>
    <w:rsid w:val="00B07B96"/>
    <w:pPr>
      <w:spacing w:before="60" w:after="60"/>
      <w:jc w:val="both"/>
    </w:pPr>
  </w:style>
  <w:style w:type="paragraph" w:customStyle="1" w:styleId="StylStylpublikaceneslovynDoleva1">
    <w:name w:val="Styl Styl publikace nečíslovyný + Doleva1"/>
    <w:basedOn w:val="Normln"/>
    <w:link w:val="StylStylpublikaceneslovynDoleva1Char"/>
    <w:rsid w:val="00973F3E"/>
    <w:pPr>
      <w:numPr>
        <w:ilvl w:val="1"/>
        <w:numId w:val="5"/>
      </w:numPr>
      <w:tabs>
        <w:tab w:val="clear" w:pos="2149"/>
        <w:tab w:val="num" w:pos="0"/>
      </w:tabs>
      <w:spacing w:before="120" w:after="240" w:line="360" w:lineRule="auto"/>
      <w:ind w:left="0" w:firstLine="0"/>
    </w:pPr>
    <w:rPr>
      <w:szCs w:val="20"/>
    </w:rPr>
  </w:style>
  <w:style w:type="paragraph" w:customStyle="1" w:styleId="Popisobrzku">
    <w:name w:val="Popis obrázku"/>
    <w:aliases w:val="tabulky"/>
    <w:basedOn w:val="Textpoznpodarou"/>
    <w:next w:val="Textpspvku"/>
    <w:link w:val="PopisobrzkuChar"/>
    <w:rsid w:val="004061B2"/>
    <w:pPr>
      <w:spacing w:before="240" w:after="240"/>
      <w:jc w:val="center"/>
    </w:pPr>
    <w:rPr>
      <w:lang w:val="en-US" w:eastAsia="en-US"/>
    </w:rPr>
  </w:style>
  <w:style w:type="paragraph" w:customStyle="1" w:styleId="NadpisLiteratura">
    <w:name w:val="Nadpis Literatura"/>
    <w:basedOn w:val="Nadpiskapitoly"/>
    <w:next w:val="Normln"/>
    <w:rsid w:val="00F86723"/>
    <w:pPr>
      <w:numPr>
        <w:numId w:val="0"/>
      </w:numPr>
    </w:pPr>
  </w:style>
  <w:style w:type="paragraph" w:customStyle="1" w:styleId="Polokaliteratury">
    <w:name w:val="Položka literatury"/>
    <w:basedOn w:val="Textpspvku"/>
    <w:rsid w:val="00F86723"/>
    <w:pPr>
      <w:numPr>
        <w:numId w:val="4"/>
      </w:numPr>
      <w:tabs>
        <w:tab w:val="clear" w:pos="360"/>
        <w:tab w:val="left" w:pos="284"/>
      </w:tabs>
      <w:spacing w:after="40"/>
    </w:pPr>
    <w:rPr>
      <w:sz w:val="20"/>
      <w:lang w:val="en-US" w:eastAsia="en-US"/>
    </w:rPr>
  </w:style>
  <w:style w:type="paragraph" w:customStyle="1" w:styleId="Obrazek">
    <w:name w:val="Obrazek"/>
    <w:basedOn w:val="Normln"/>
    <w:rsid w:val="00874DBC"/>
    <w:pPr>
      <w:jc w:val="center"/>
    </w:pPr>
  </w:style>
  <w:style w:type="character" w:customStyle="1" w:styleId="StylTun">
    <w:name w:val="Styl Tučné"/>
    <w:basedOn w:val="Standardnpsmoodstavce"/>
    <w:rsid w:val="0024474D"/>
    <w:rPr>
      <w:b/>
      <w:bCs/>
      <w:sz w:val="20"/>
    </w:rPr>
  </w:style>
  <w:style w:type="paragraph" w:customStyle="1" w:styleId="Curriculum">
    <w:name w:val="Curriculum"/>
    <w:basedOn w:val="Normln"/>
    <w:rsid w:val="002764ED"/>
    <w:pPr>
      <w:spacing w:line="240" w:lineRule="atLeast"/>
    </w:pPr>
    <w:rPr>
      <w:color w:val="000000"/>
      <w:sz w:val="18"/>
      <w:szCs w:val="20"/>
    </w:rPr>
  </w:style>
  <w:style w:type="character" w:styleId="Sledovanodkaz">
    <w:name w:val="FollowedHyperlink"/>
    <w:basedOn w:val="Standardnpsmoodstavce"/>
    <w:rsid w:val="0042373D"/>
    <w:rPr>
      <w:color w:val="800080"/>
      <w:u w:val="single"/>
    </w:rPr>
  </w:style>
  <w:style w:type="character" w:customStyle="1" w:styleId="StylStylpublikaceneslovynDoleva1Char">
    <w:name w:val="Styl Styl publikace nečíslovyný + Doleva1 Char"/>
    <w:basedOn w:val="Standardnpsmoodstavce"/>
    <w:link w:val="StylStylpublikaceneslovynDoleva1"/>
    <w:rsid w:val="00973F3E"/>
    <w:rPr>
      <w:sz w:val="24"/>
      <w:lang w:val="cs-CZ" w:eastAsia="cs-CZ" w:bidi="ar-SA"/>
    </w:rPr>
  </w:style>
  <w:style w:type="paragraph" w:customStyle="1" w:styleId="StylPopisobrzku">
    <w:name w:val="Styl Popis obrázku"/>
    <w:aliases w:val="tabulky + Tučné"/>
    <w:basedOn w:val="Popisobrzku"/>
    <w:link w:val="StylPopisobrzkuChar"/>
    <w:rsid w:val="004061B2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rsid w:val="004061B2"/>
    <w:rPr>
      <w:lang w:val="cs-CZ" w:eastAsia="cs-CZ" w:bidi="ar-SA"/>
    </w:rPr>
  </w:style>
  <w:style w:type="character" w:customStyle="1" w:styleId="PopisobrzkuChar">
    <w:name w:val="Popis obrázku Char"/>
    <w:aliases w:val="tabulky Char"/>
    <w:basedOn w:val="TextpoznpodarouChar"/>
    <w:link w:val="Popisobrzku"/>
    <w:rsid w:val="004061B2"/>
    <w:rPr>
      <w:lang w:val="en-US" w:eastAsia="en-US" w:bidi="ar-SA"/>
    </w:rPr>
  </w:style>
  <w:style w:type="character" w:customStyle="1" w:styleId="StylPopisobrzkuChar">
    <w:name w:val="Styl Popis obrázku Char"/>
    <w:aliases w:val="tabulky + Tučné Char"/>
    <w:basedOn w:val="PopisobrzkuChar"/>
    <w:link w:val="StylPopisobrzku"/>
    <w:rsid w:val="004061B2"/>
    <w:rPr>
      <w:b/>
      <w:bCs/>
      <w:lang w:val="en-US" w:eastAsia="en-US" w:bidi="ar-SA"/>
    </w:rPr>
  </w:style>
  <w:style w:type="paragraph" w:customStyle="1" w:styleId="Nadpispspvkuanglicky">
    <w:name w:val="Nadpis příspěvku anglicky"/>
    <w:basedOn w:val="Normln"/>
    <w:rsid w:val="0059379F"/>
    <w:pPr>
      <w:autoSpaceDE w:val="0"/>
      <w:autoSpaceDN w:val="0"/>
      <w:adjustRightInd w:val="0"/>
      <w:spacing w:before="120" w:after="240"/>
      <w:jc w:val="center"/>
    </w:pPr>
    <w:rPr>
      <w:rFonts w:cs="Arial"/>
      <w:b/>
      <w:szCs w:val="22"/>
    </w:rPr>
  </w:style>
  <w:style w:type="table" w:styleId="Mkatabulky">
    <w:name w:val="Table Grid"/>
    <w:basedOn w:val="Normlntabulka"/>
    <w:rsid w:val="00DA52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drky">
    <w:name w:val="Text odrážky"/>
    <w:basedOn w:val="Textpspvku"/>
    <w:link w:val="TextodrkyChar"/>
    <w:qFormat/>
    <w:rsid w:val="00B07B96"/>
    <w:pPr>
      <w:numPr>
        <w:numId w:val="19"/>
      </w:numPr>
      <w:tabs>
        <w:tab w:val="left" w:pos="284"/>
      </w:tabs>
      <w:spacing w:before="0" w:after="0"/>
    </w:pPr>
  </w:style>
  <w:style w:type="paragraph" w:customStyle="1" w:styleId="StylInstituce10b">
    <w:name w:val="Styl Instituce + 10 b."/>
    <w:basedOn w:val="Instituce"/>
    <w:rsid w:val="009B0DE6"/>
    <w:pPr>
      <w:spacing w:after="0"/>
    </w:pPr>
    <w:rPr>
      <w:sz w:val="20"/>
    </w:rPr>
  </w:style>
  <w:style w:type="character" w:customStyle="1" w:styleId="TextpspvkuChar">
    <w:name w:val="Text příspěvku Char"/>
    <w:basedOn w:val="Standardnpsmoodstavce"/>
    <w:link w:val="Textpspvku"/>
    <w:rsid w:val="00B07B96"/>
    <w:rPr>
      <w:sz w:val="24"/>
      <w:szCs w:val="24"/>
    </w:rPr>
  </w:style>
  <w:style w:type="character" w:customStyle="1" w:styleId="TextodrkyChar">
    <w:name w:val="Text odrážky Char"/>
    <w:basedOn w:val="TextpspvkuChar"/>
    <w:link w:val="Textodrky"/>
    <w:rsid w:val="00B07B96"/>
    <w:rPr>
      <w:sz w:val="24"/>
      <w:szCs w:val="24"/>
    </w:rPr>
  </w:style>
  <w:style w:type="paragraph" w:styleId="Textbubliny">
    <w:name w:val="Balloon Text"/>
    <w:basedOn w:val="Normln"/>
    <w:link w:val="TextbublinyChar"/>
    <w:rsid w:val="00873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737A9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DE56A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E56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hdana.rehakova@upo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Ukázka použití šablony příspěvku pro sborník konferenceMoodleMoot.cz</vt:lpstr>
    </vt:vector>
  </TitlesOfParts>
  <Company>PDC</Company>
  <LinksUpToDate>false</LinksUpToDate>
  <CharactersWithSpaces>2073</CharactersWithSpaces>
  <SharedDoc>false</SharedDoc>
  <HLinks>
    <vt:vector size="12" baseType="variant">
      <vt:variant>
        <vt:i4>327798</vt:i4>
      </vt:variant>
      <vt:variant>
        <vt:i4>3</vt:i4>
      </vt:variant>
      <vt:variant>
        <vt:i4>0</vt:i4>
      </vt:variant>
      <vt:variant>
        <vt:i4>5</vt:i4>
      </vt:variant>
      <vt:variant>
        <vt:lpwstr>mailto:bohumil.havel@pdcon.cz</vt:lpwstr>
      </vt:variant>
      <vt:variant>
        <vt:lpwstr/>
      </vt:variant>
      <vt:variant>
        <vt:i4>7864348</vt:i4>
      </vt:variant>
      <vt:variant>
        <vt:i4>0</vt:i4>
      </vt:variant>
      <vt:variant>
        <vt:i4>0</vt:i4>
      </vt:variant>
      <vt:variant>
        <vt:i4>5</vt:i4>
      </vt:variant>
      <vt:variant>
        <vt:lpwstr>mailto:vanova@ped.muni.cz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Ukázka použití šablony příspěvku pro sborník konferenceMoodleMoot.cz</dc:title>
  <dc:subject>Šablona pro psaní příspěvků</dc:subject>
  <dc:creator>AH</dc:creator>
  <cp:keywords>Abstrakt, Text příspěvku</cp:keywords>
  <cp:lastModifiedBy>Rehakova Bohdana</cp:lastModifiedBy>
  <cp:revision>4</cp:revision>
  <cp:lastPrinted>2010-01-27T12:00:00Z</cp:lastPrinted>
  <dcterms:created xsi:type="dcterms:W3CDTF">2024-09-06T12:13:00Z</dcterms:created>
  <dcterms:modified xsi:type="dcterms:W3CDTF">2024-09-06T12:21:00Z</dcterms:modified>
</cp:coreProperties>
</file>